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8C" w:rsidRDefault="00B1138C">
      <w:pPr>
        <w:pStyle w:val="Tijeloteksta"/>
        <w:rPr>
          <w:rFonts w:ascii="Times New Roman"/>
          <w:sz w:val="20"/>
        </w:rPr>
      </w:pPr>
    </w:p>
    <w:p w:rsidR="00B1138C" w:rsidRDefault="00B1138C">
      <w:pPr>
        <w:pStyle w:val="Tijeloteksta"/>
        <w:rPr>
          <w:rFonts w:ascii="Times New Roman"/>
          <w:sz w:val="20"/>
        </w:rPr>
      </w:pPr>
    </w:p>
    <w:p w:rsidR="00B1138C" w:rsidRDefault="00B1138C">
      <w:pPr>
        <w:pStyle w:val="Tijeloteksta"/>
        <w:spacing w:before="2" w:after="1"/>
        <w:rPr>
          <w:rFonts w:ascii="Times New Roman"/>
          <w:sz w:val="24"/>
        </w:rPr>
      </w:pPr>
    </w:p>
    <w:p w:rsidR="00B1138C" w:rsidRPr="00D22CD8" w:rsidRDefault="00412E55">
      <w:pPr>
        <w:pStyle w:val="Tijeloteksta"/>
        <w:spacing w:before="5"/>
        <w:rPr>
          <w:rFonts w:ascii="Times New Roman" w:hAnsi="Times New Roman"/>
          <w:b/>
        </w:rPr>
      </w:pPr>
      <w:r w:rsidRPr="00D22CD8">
        <w:rPr>
          <w:rFonts w:ascii="Times New Roman" w:hAnsi="Times New Roman"/>
          <w:b/>
        </w:rPr>
        <w:t>JAVNA USTANOVA ZA UPRAVLJANJE ZAŠTIĆENIM PRIRODNIM VRIJEDNOSTIMA</w:t>
      </w:r>
    </w:p>
    <w:p w:rsidR="00412E55" w:rsidRPr="00D22CD8" w:rsidRDefault="00412E55">
      <w:pPr>
        <w:pStyle w:val="Tijeloteksta"/>
        <w:spacing w:before="5"/>
        <w:rPr>
          <w:rFonts w:ascii="Times New Roman" w:hAnsi="Times New Roman"/>
          <w:b/>
        </w:rPr>
      </w:pPr>
      <w:r w:rsidRPr="00D22CD8">
        <w:rPr>
          <w:rFonts w:ascii="Times New Roman" w:hAnsi="Times New Roman"/>
          <w:b/>
        </w:rPr>
        <w:t>NA PODRUČJU OPĆINE RAKOVICA</w:t>
      </w:r>
    </w:p>
    <w:p w:rsidR="005855D4" w:rsidRDefault="005855D4">
      <w:pPr>
        <w:pStyle w:val="Tijeloteksta"/>
        <w:spacing w:before="5"/>
        <w:rPr>
          <w:rFonts w:ascii="Times New Roman" w:hAnsi="Times New Roman"/>
          <w:b/>
        </w:rPr>
      </w:pPr>
    </w:p>
    <w:p w:rsidR="005855D4" w:rsidRDefault="00412E55" w:rsidP="005855D4">
      <w:pPr>
        <w:pStyle w:val="Tijeloteksta"/>
        <w:spacing w:before="5"/>
        <w:rPr>
          <w:rFonts w:ascii="Times New Roman" w:hAnsi="Times New Roman"/>
          <w:b/>
        </w:rPr>
      </w:pPr>
      <w:r w:rsidRPr="00D22CD8">
        <w:rPr>
          <w:rFonts w:ascii="Times New Roman" w:hAnsi="Times New Roman"/>
          <w:b/>
        </w:rPr>
        <w:t>NOVA KRŠLJA bb, 47 245 RAKOVICA</w:t>
      </w:r>
    </w:p>
    <w:p w:rsidR="005855D4" w:rsidRDefault="005855D4" w:rsidP="005855D4">
      <w:pPr>
        <w:pStyle w:val="Tijeloteksta"/>
        <w:spacing w:before="5"/>
        <w:rPr>
          <w:rFonts w:ascii="Times New Roman" w:hAnsi="Times New Roman"/>
          <w:b/>
        </w:rPr>
      </w:pPr>
    </w:p>
    <w:p w:rsidR="005855D4" w:rsidRDefault="00E5514D" w:rsidP="005855D4">
      <w:pPr>
        <w:pStyle w:val="Tijeloteksta"/>
        <w:spacing w:before="5"/>
        <w:rPr>
          <w:rFonts w:ascii="Times New Roman" w:hAnsi="Times New Roman"/>
          <w:b/>
        </w:rPr>
      </w:pPr>
      <w:r w:rsidRPr="00D22CD8">
        <w:rPr>
          <w:rFonts w:ascii="Times New Roman" w:hAnsi="Times New Roman"/>
        </w:rPr>
        <w:t xml:space="preserve">KLASA: </w:t>
      </w:r>
      <w:r w:rsidR="00EF3DF4" w:rsidRPr="00D22CD8">
        <w:rPr>
          <w:rFonts w:ascii="Times New Roman" w:hAnsi="Times New Roman"/>
        </w:rPr>
        <w:t>400-09/19-01/01</w:t>
      </w:r>
    </w:p>
    <w:p w:rsidR="005855D4" w:rsidRDefault="00EF3DF4" w:rsidP="005855D4">
      <w:pPr>
        <w:pStyle w:val="Tijeloteksta"/>
        <w:spacing w:before="5"/>
        <w:rPr>
          <w:rFonts w:ascii="Times New Roman" w:hAnsi="Times New Roman"/>
          <w:b/>
        </w:rPr>
      </w:pPr>
      <w:r w:rsidRPr="00D22CD8">
        <w:rPr>
          <w:rFonts w:ascii="Times New Roman" w:hAnsi="Times New Roman"/>
        </w:rPr>
        <w:t>URBROJ:2133/16-03-02/01-19-1</w:t>
      </w:r>
    </w:p>
    <w:p w:rsidR="00B1138C" w:rsidRPr="005855D4" w:rsidRDefault="000B0447" w:rsidP="005855D4">
      <w:pPr>
        <w:pStyle w:val="Tijeloteksta"/>
        <w:spacing w:before="5"/>
        <w:rPr>
          <w:rFonts w:ascii="Times New Roman" w:hAnsi="Times New Roman"/>
          <w:b/>
        </w:rPr>
      </w:pPr>
      <w:r w:rsidRPr="00D22CD8">
        <w:rPr>
          <w:rFonts w:ascii="Times New Roman" w:hAnsi="Times New Roman"/>
        </w:rPr>
        <w:t xml:space="preserve">Nova </w:t>
      </w:r>
      <w:proofErr w:type="spellStart"/>
      <w:r w:rsidRPr="00D22CD8">
        <w:rPr>
          <w:rFonts w:ascii="Times New Roman" w:hAnsi="Times New Roman"/>
        </w:rPr>
        <w:t>Kršlja</w:t>
      </w:r>
      <w:proofErr w:type="spellEnd"/>
      <w:r w:rsidR="00D93D1C" w:rsidRPr="00D22CD8">
        <w:rPr>
          <w:rFonts w:ascii="Times New Roman" w:hAnsi="Times New Roman"/>
        </w:rPr>
        <w:t>,</w:t>
      </w:r>
      <w:r w:rsidR="00A54B79" w:rsidRPr="00D22CD8">
        <w:rPr>
          <w:rFonts w:ascii="Times New Roman" w:hAnsi="Times New Roman"/>
        </w:rPr>
        <w:t xml:space="preserve"> </w:t>
      </w:r>
      <w:r w:rsidR="00893EDC" w:rsidRPr="00D22CD8">
        <w:rPr>
          <w:rFonts w:ascii="Times New Roman" w:hAnsi="Times New Roman"/>
        </w:rPr>
        <w:t>02</w:t>
      </w:r>
      <w:r w:rsidRPr="00D22CD8">
        <w:rPr>
          <w:rFonts w:ascii="Times New Roman" w:hAnsi="Times New Roman"/>
        </w:rPr>
        <w:t xml:space="preserve">. </w:t>
      </w:r>
      <w:r w:rsidR="00893EDC" w:rsidRPr="00D22CD8">
        <w:rPr>
          <w:rFonts w:ascii="Times New Roman" w:hAnsi="Times New Roman"/>
        </w:rPr>
        <w:t>svibnja</w:t>
      </w:r>
      <w:r w:rsidRPr="00D22CD8">
        <w:rPr>
          <w:rFonts w:ascii="Times New Roman" w:hAnsi="Times New Roman"/>
        </w:rPr>
        <w:t xml:space="preserve"> 2019. godine</w:t>
      </w:r>
      <w:r w:rsidR="00D93D1C" w:rsidRPr="00D22CD8">
        <w:rPr>
          <w:rFonts w:ascii="Times New Roman" w:hAnsi="Times New Roman"/>
        </w:rPr>
        <w:t xml:space="preserve"> </w:t>
      </w:r>
    </w:p>
    <w:p w:rsidR="00B1138C" w:rsidRPr="00D22CD8" w:rsidRDefault="00B1138C">
      <w:pPr>
        <w:pStyle w:val="Tijeloteksta"/>
        <w:rPr>
          <w:rFonts w:ascii="Times New Roman" w:hAnsi="Times New Roman"/>
        </w:rPr>
      </w:pPr>
    </w:p>
    <w:p w:rsidR="00B1138C" w:rsidRPr="00D22CD8" w:rsidRDefault="00B1138C">
      <w:pPr>
        <w:pStyle w:val="Tijeloteksta"/>
        <w:spacing w:before="1"/>
        <w:rPr>
          <w:rFonts w:ascii="Times New Roman" w:hAnsi="Times New Roman"/>
        </w:rPr>
      </w:pPr>
    </w:p>
    <w:p w:rsidR="00B1138C" w:rsidRPr="00D22CD8" w:rsidRDefault="00E5514D">
      <w:pPr>
        <w:spacing w:line="293" w:lineRule="exact"/>
        <w:ind w:left="333" w:right="350"/>
        <w:jc w:val="center"/>
        <w:rPr>
          <w:rFonts w:ascii="Times New Roman" w:hAnsi="Times New Roman"/>
        </w:rPr>
      </w:pPr>
      <w:r w:rsidRPr="00D22CD8">
        <w:rPr>
          <w:rFonts w:ascii="Times New Roman" w:hAnsi="Times New Roman"/>
        </w:rPr>
        <w:t>POZIV NA DOSTAVU PONUDA</w:t>
      </w:r>
    </w:p>
    <w:p w:rsidR="00B1138C" w:rsidRPr="00D22CD8" w:rsidRDefault="00E5514D">
      <w:pPr>
        <w:pStyle w:val="Tijeloteksta"/>
        <w:ind w:left="333" w:right="349"/>
        <w:jc w:val="center"/>
        <w:rPr>
          <w:rFonts w:ascii="Times New Roman" w:hAnsi="Times New Roman"/>
        </w:rPr>
      </w:pPr>
      <w:r w:rsidRPr="00D22CD8">
        <w:rPr>
          <w:rFonts w:ascii="Times New Roman" w:hAnsi="Times New Roman"/>
        </w:rPr>
        <w:t>u postupku nabave</w:t>
      </w:r>
    </w:p>
    <w:p w:rsidR="00B1138C" w:rsidRPr="00D22CD8" w:rsidRDefault="00B1138C">
      <w:pPr>
        <w:pStyle w:val="Tijeloteksta"/>
        <w:rPr>
          <w:rFonts w:ascii="Times New Roman" w:hAnsi="Times New Roman"/>
        </w:rPr>
      </w:pPr>
    </w:p>
    <w:p w:rsidR="00B1138C" w:rsidRPr="00D22CD8" w:rsidRDefault="00E5514D">
      <w:pPr>
        <w:spacing w:before="1"/>
        <w:ind w:left="333" w:right="356"/>
        <w:jc w:val="center"/>
        <w:rPr>
          <w:rFonts w:ascii="Times New Roman" w:hAnsi="Times New Roman"/>
          <w:b/>
          <w:i/>
        </w:rPr>
      </w:pPr>
      <w:r w:rsidRPr="00D22CD8">
        <w:rPr>
          <w:rFonts w:ascii="Times New Roman" w:hAnsi="Times New Roman"/>
          <w:b/>
          <w:i/>
        </w:rPr>
        <w:t>Usluga izrade akcijskog plana upravljanja posjetiteljima u okviru provedbe projekta „</w:t>
      </w:r>
      <w:r w:rsidR="00D93D1C" w:rsidRPr="00D22CD8">
        <w:rPr>
          <w:rFonts w:ascii="Times New Roman" w:hAnsi="Times New Roman"/>
          <w:b/>
          <w:i/>
        </w:rPr>
        <w:t>PROMICANJE ODRŽIVOG RAZVOJA ZNAČAJNOG KRAJOBRAZA BARAĆEVE ŠPILJE“</w:t>
      </w:r>
    </w:p>
    <w:p w:rsidR="00B1138C" w:rsidRPr="00D22CD8" w:rsidRDefault="00B1138C">
      <w:pPr>
        <w:pStyle w:val="Tijeloteksta"/>
        <w:rPr>
          <w:rFonts w:ascii="Times New Roman" w:hAnsi="Times New Roman"/>
          <w:b/>
          <w:i/>
        </w:rPr>
      </w:pPr>
    </w:p>
    <w:p w:rsidR="00B1138C" w:rsidRPr="00D22CD8" w:rsidRDefault="00B1138C">
      <w:pPr>
        <w:pStyle w:val="Tijeloteksta"/>
        <w:rPr>
          <w:rFonts w:ascii="Times New Roman" w:hAnsi="Times New Roman"/>
          <w:b/>
          <w:i/>
        </w:rPr>
      </w:pPr>
    </w:p>
    <w:p w:rsidR="00B1138C" w:rsidRPr="00D22CD8" w:rsidRDefault="00B1138C">
      <w:pPr>
        <w:pStyle w:val="Tijeloteksta"/>
        <w:rPr>
          <w:rFonts w:ascii="Times New Roman" w:hAnsi="Times New Roman"/>
          <w:b/>
          <w:i/>
        </w:rPr>
      </w:pPr>
    </w:p>
    <w:p w:rsidR="00B1138C" w:rsidRPr="00D22CD8" w:rsidRDefault="00B1138C">
      <w:pPr>
        <w:pStyle w:val="Tijeloteksta"/>
        <w:rPr>
          <w:rFonts w:ascii="Times New Roman" w:hAnsi="Times New Roman"/>
          <w:b/>
          <w:i/>
        </w:rPr>
      </w:pPr>
    </w:p>
    <w:p w:rsidR="00B1138C" w:rsidRPr="00D22CD8" w:rsidRDefault="00B1138C">
      <w:pPr>
        <w:pStyle w:val="Tijeloteksta"/>
        <w:rPr>
          <w:rFonts w:ascii="Times New Roman" w:hAnsi="Times New Roman"/>
          <w:b/>
          <w:i/>
        </w:rPr>
      </w:pPr>
    </w:p>
    <w:p w:rsidR="00B1138C" w:rsidRPr="00D22CD8" w:rsidRDefault="00B1138C">
      <w:pPr>
        <w:pStyle w:val="Tijeloteksta"/>
        <w:rPr>
          <w:rFonts w:ascii="Times New Roman" w:hAnsi="Times New Roman"/>
          <w:b/>
          <w:i/>
        </w:rPr>
      </w:pPr>
    </w:p>
    <w:p w:rsidR="00B1138C" w:rsidRPr="00D22CD8" w:rsidRDefault="00E5514D" w:rsidP="005855D4">
      <w:pPr>
        <w:pStyle w:val="Tijeloteksta"/>
        <w:spacing w:before="1"/>
        <w:ind w:left="100"/>
        <w:jc w:val="center"/>
        <w:rPr>
          <w:rFonts w:ascii="Times New Roman" w:hAnsi="Times New Roman"/>
        </w:rPr>
      </w:pPr>
      <w:r w:rsidRPr="00D22CD8">
        <w:rPr>
          <w:rFonts w:ascii="Times New Roman" w:hAnsi="Times New Roman"/>
        </w:rPr>
        <w:t xml:space="preserve">Poziv se objavljuje na internetskim stranicama Naručitelja: </w:t>
      </w:r>
      <w:r w:rsidR="0015746E" w:rsidRPr="00D22CD8">
        <w:rPr>
          <w:rFonts w:ascii="Times New Roman" w:hAnsi="Times New Roman"/>
        </w:rPr>
        <w:t>www.baraceve-spilje.hr</w:t>
      </w:r>
    </w:p>
    <w:p w:rsidR="00B1138C" w:rsidRPr="00D22CD8" w:rsidRDefault="00B1138C">
      <w:pPr>
        <w:pStyle w:val="Tijeloteksta"/>
        <w:rPr>
          <w:rFonts w:ascii="Times New Roman" w:hAnsi="Times New Roman"/>
        </w:rPr>
      </w:pPr>
    </w:p>
    <w:p w:rsidR="00B1138C" w:rsidRPr="00D22CD8" w:rsidRDefault="00B1138C">
      <w:pPr>
        <w:pStyle w:val="Tijeloteksta"/>
        <w:rPr>
          <w:rFonts w:ascii="Times New Roman" w:hAnsi="Times New Roman"/>
        </w:rPr>
      </w:pPr>
    </w:p>
    <w:p w:rsidR="00B1138C" w:rsidRPr="00D22CD8" w:rsidRDefault="00B1138C">
      <w:pPr>
        <w:pStyle w:val="Tijeloteksta"/>
        <w:rPr>
          <w:rFonts w:ascii="Times New Roman" w:hAnsi="Times New Roman"/>
        </w:rPr>
      </w:pPr>
    </w:p>
    <w:p w:rsidR="00B1138C" w:rsidRPr="00D22CD8" w:rsidRDefault="00B1138C">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2B0F" w:rsidRPr="00D22CD8" w:rsidRDefault="00B12B0F">
      <w:pPr>
        <w:pStyle w:val="Tijeloteksta"/>
        <w:spacing w:before="3"/>
        <w:rPr>
          <w:rFonts w:ascii="Times New Roman" w:hAnsi="Times New Roman"/>
        </w:rPr>
      </w:pPr>
    </w:p>
    <w:p w:rsidR="00B1138C" w:rsidRPr="00D22CD8" w:rsidRDefault="0015746E" w:rsidP="00412E55">
      <w:pPr>
        <w:pStyle w:val="Tijeloteksta"/>
        <w:spacing w:before="57"/>
        <w:ind w:left="333" w:right="346"/>
        <w:jc w:val="center"/>
        <w:rPr>
          <w:rFonts w:ascii="Times New Roman" w:hAnsi="Times New Roman"/>
        </w:rPr>
      </w:pPr>
      <w:r w:rsidRPr="00D22CD8">
        <w:rPr>
          <w:rFonts w:ascii="Times New Roman" w:hAnsi="Times New Roman"/>
        </w:rPr>
        <w:t xml:space="preserve">Rakovica, </w:t>
      </w:r>
      <w:r w:rsidR="005855D4">
        <w:rPr>
          <w:rFonts w:ascii="Times New Roman" w:hAnsi="Times New Roman"/>
        </w:rPr>
        <w:t>svibanj</w:t>
      </w:r>
      <w:r w:rsidRPr="00D22CD8">
        <w:rPr>
          <w:rFonts w:ascii="Times New Roman" w:hAnsi="Times New Roman"/>
        </w:rPr>
        <w:t xml:space="preserve"> 2019.</w:t>
      </w:r>
    </w:p>
    <w:p w:rsidR="00B1138C" w:rsidRPr="00D22CD8" w:rsidRDefault="00B1138C">
      <w:pPr>
        <w:jc w:val="center"/>
        <w:rPr>
          <w:rFonts w:ascii="Times New Roman" w:hAnsi="Times New Roman"/>
        </w:rPr>
        <w:sectPr w:rsidR="00B1138C" w:rsidRPr="00D22CD8">
          <w:headerReference w:type="default" r:id="rId7"/>
          <w:footerReference w:type="default" r:id="rId8"/>
          <w:type w:val="continuous"/>
          <w:pgSz w:w="11910" w:h="16840"/>
          <w:pgMar w:top="2520" w:right="1320" w:bottom="1120" w:left="1340" w:header="709" w:footer="921" w:gutter="0"/>
          <w:cols w:space="720"/>
        </w:sectPr>
      </w:pPr>
    </w:p>
    <w:p w:rsidR="005855D4" w:rsidRDefault="005855D4">
      <w:pPr>
        <w:pStyle w:val="Tijeloteksta"/>
        <w:spacing w:before="4"/>
        <w:ind w:left="100" w:right="112"/>
        <w:jc w:val="both"/>
        <w:rPr>
          <w:rFonts w:ascii="Times New Roman" w:hAnsi="Times New Roman"/>
        </w:rPr>
      </w:pPr>
    </w:p>
    <w:p w:rsidR="005855D4" w:rsidRDefault="005855D4">
      <w:pPr>
        <w:pStyle w:val="Tijeloteksta"/>
        <w:spacing w:before="4"/>
        <w:ind w:left="100" w:right="112"/>
        <w:jc w:val="both"/>
        <w:rPr>
          <w:rFonts w:ascii="Times New Roman" w:hAnsi="Times New Roman"/>
        </w:rPr>
      </w:pPr>
    </w:p>
    <w:p w:rsidR="00B1138C" w:rsidRPr="00D22CD8" w:rsidRDefault="00E5514D">
      <w:pPr>
        <w:pStyle w:val="Tijeloteksta"/>
        <w:spacing w:before="4"/>
        <w:ind w:left="100" w:right="112"/>
        <w:jc w:val="both"/>
        <w:rPr>
          <w:rFonts w:ascii="Times New Roman" w:hAnsi="Times New Roman"/>
        </w:rPr>
      </w:pPr>
      <w:r w:rsidRPr="00D22CD8">
        <w:rPr>
          <w:rFonts w:ascii="Times New Roman" w:hAnsi="Times New Roman"/>
        </w:rPr>
        <w:t xml:space="preserve">Naručitelj </w:t>
      </w:r>
      <w:r w:rsidR="0015746E" w:rsidRPr="00D22CD8">
        <w:rPr>
          <w:rFonts w:ascii="Times New Roman" w:hAnsi="Times New Roman"/>
        </w:rPr>
        <w:t>Javna ustanova za upravljanje zaštićenim prirodnim vrijednostima na području općine Rakovica</w:t>
      </w:r>
      <w:r w:rsidRPr="00D22CD8">
        <w:rPr>
          <w:rFonts w:ascii="Times New Roman" w:hAnsi="Times New Roman"/>
        </w:rPr>
        <w:t xml:space="preserve"> pokreće postupak jednostavne nabave usluge izrade akcijskog plana upravljanja posjetiteljima u okviru </w:t>
      </w:r>
      <w:r w:rsidR="0015746E" w:rsidRPr="00D22CD8">
        <w:rPr>
          <w:rFonts w:ascii="Times New Roman" w:hAnsi="Times New Roman"/>
        </w:rPr>
        <w:t xml:space="preserve">provedbe projekta „PROMICANJE ODRŽIVOG RAZVOJA ZNAČAJNOG KRAJOBRAZA BARAĆEVE ŠPILJE“ </w:t>
      </w:r>
      <w:r w:rsidRPr="00D22CD8">
        <w:rPr>
          <w:rFonts w:ascii="Times New Roman" w:hAnsi="Times New Roman"/>
        </w:rPr>
        <w:t>za koji sukladno članku 12. Zakona o javnoj nabavi („NN“ broj 120/16) nije obvezan provesti jedan od postupaka propisan Zakonom, s obzirom da je procijenjena vrijednost nabave manja od 200.000,00 kn bez PDV-a. Nabava se provodi sukladno Pravilniku o provedbi postupka j</w:t>
      </w:r>
      <w:r w:rsidR="0015746E" w:rsidRPr="00D22CD8">
        <w:rPr>
          <w:rFonts w:ascii="Times New Roman" w:hAnsi="Times New Roman"/>
        </w:rPr>
        <w:t>ednostavne nabave.</w:t>
      </w:r>
    </w:p>
    <w:p w:rsidR="00B1138C" w:rsidRPr="00D22CD8" w:rsidRDefault="00B1138C">
      <w:pPr>
        <w:pStyle w:val="Tijeloteksta"/>
        <w:spacing w:before="11"/>
        <w:rPr>
          <w:rFonts w:ascii="Times New Roman" w:hAnsi="Times New Roman"/>
        </w:rPr>
      </w:pPr>
    </w:p>
    <w:p w:rsidR="00B1138C" w:rsidRPr="00D22CD8" w:rsidRDefault="00E5514D" w:rsidP="008E6E37">
      <w:pPr>
        <w:pStyle w:val="Naslov1"/>
        <w:numPr>
          <w:ilvl w:val="0"/>
          <w:numId w:val="2"/>
        </w:numPr>
        <w:tabs>
          <w:tab w:val="left" w:pos="321"/>
        </w:tabs>
        <w:rPr>
          <w:rFonts w:ascii="Times New Roman" w:hAnsi="Times New Roman"/>
        </w:rPr>
      </w:pPr>
      <w:r w:rsidRPr="00D22CD8">
        <w:rPr>
          <w:rFonts w:ascii="Times New Roman" w:hAnsi="Times New Roman"/>
        </w:rPr>
        <w:t>Podaci o</w:t>
      </w:r>
      <w:r w:rsidRPr="00D22CD8">
        <w:rPr>
          <w:rFonts w:ascii="Times New Roman" w:hAnsi="Times New Roman"/>
          <w:spacing w:val="-4"/>
        </w:rPr>
        <w:t xml:space="preserve"> </w:t>
      </w:r>
      <w:r w:rsidRPr="00D22CD8">
        <w:rPr>
          <w:rFonts w:ascii="Times New Roman" w:hAnsi="Times New Roman"/>
        </w:rPr>
        <w:t>Naručitelju:</w:t>
      </w:r>
    </w:p>
    <w:p w:rsidR="00B1138C" w:rsidRPr="00D22CD8" w:rsidRDefault="00B1138C">
      <w:pPr>
        <w:pStyle w:val="Tijeloteksta"/>
        <w:spacing w:before="1"/>
        <w:rPr>
          <w:rFonts w:ascii="Times New Roman" w:hAnsi="Times New Roman"/>
          <w:b/>
        </w:rPr>
      </w:pPr>
    </w:p>
    <w:p w:rsidR="004031BC" w:rsidRPr="00D22CD8" w:rsidRDefault="004031BC" w:rsidP="004031BC">
      <w:pPr>
        <w:rPr>
          <w:rFonts w:ascii="Times New Roman" w:hAnsi="Times New Roman"/>
        </w:rPr>
      </w:pPr>
      <w:r w:rsidRPr="00D22CD8">
        <w:rPr>
          <w:rStyle w:val="apple-style-span"/>
          <w:rFonts w:ascii="Times New Roman" w:hAnsi="Times New Roman"/>
          <w:color w:val="000000"/>
        </w:rPr>
        <w:t xml:space="preserve">JAVNI NARUČITELJ: </w:t>
      </w:r>
      <w:r w:rsidRPr="00D22CD8">
        <w:rPr>
          <w:rFonts w:ascii="Times New Roman" w:hAnsi="Times New Roman"/>
        </w:rPr>
        <w:t xml:space="preserve">Javna ustanova za upravljanje </w:t>
      </w:r>
    </w:p>
    <w:p w:rsidR="004031BC" w:rsidRPr="00D22CD8" w:rsidRDefault="004031BC" w:rsidP="004031BC">
      <w:pPr>
        <w:rPr>
          <w:rFonts w:ascii="Times New Roman" w:hAnsi="Times New Roman"/>
        </w:rPr>
      </w:pPr>
      <w:r w:rsidRPr="00D22CD8">
        <w:rPr>
          <w:rFonts w:ascii="Times New Roman" w:hAnsi="Times New Roman"/>
        </w:rPr>
        <w:t>zaštićenim prirodnim vrijednostima na području općine Rakovica</w:t>
      </w:r>
    </w:p>
    <w:p w:rsidR="004031BC" w:rsidRPr="00D22CD8" w:rsidRDefault="004031BC" w:rsidP="004031BC">
      <w:pPr>
        <w:pStyle w:val="Bezproreda"/>
        <w:spacing w:line="276" w:lineRule="auto"/>
        <w:rPr>
          <w:rFonts w:ascii="Times New Roman" w:hAnsi="Times New Roman" w:cs="Times New Roman"/>
        </w:rPr>
      </w:pPr>
      <w:r w:rsidRPr="00D22CD8">
        <w:rPr>
          <w:rFonts w:ascii="Times New Roman" w:hAnsi="Times New Roman" w:cs="Times New Roman"/>
        </w:rPr>
        <w:t xml:space="preserve">Nova </w:t>
      </w:r>
      <w:proofErr w:type="spellStart"/>
      <w:r w:rsidRPr="00D22CD8">
        <w:rPr>
          <w:rFonts w:ascii="Times New Roman" w:hAnsi="Times New Roman" w:cs="Times New Roman"/>
        </w:rPr>
        <w:t>Kršlja</w:t>
      </w:r>
      <w:proofErr w:type="spellEnd"/>
      <w:r w:rsidRPr="00D22CD8">
        <w:rPr>
          <w:rFonts w:ascii="Times New Roman" w:hAnsi="Times New Roman" w:cs="Times New Roman"/>
        </w:rPr>
        <w:t xml:space="preserve">, Nova </w:t>
      </w:r>
      <w:proofErr w:type="spellStart"/>
      <w:r w:rsidRPr="00D22CD8">
        <w:rPr>
          <w:rFonts w:ascii="Times New Roman" w:hAnsi="Times New Roman" w:cs="Times New Roman"/>
        </w:rPr>
        <w:t>Kršlja</w:t>
      </w:r>
      <w:proofErr w:type="spellEnd"/>
      <w:r w:rsidRPr="00D22CD8">
        <w:rPr>
          <w:rFonts w:ascii="Times New Roman" w:hAnsi="Times New Roman" w:cs="Times New Roman"/>
        </w:rPr>
        <w:t xml:space="preserve"> bb, </w:t>
      </w:r>
    </w:p>
    <w:p w:rsidR="007553E5" w:rsidRDefault="004031BC" w:rsidP="007553E5">
      <w:pPr>
        <w:pStyle w:val="Bezproreda"/>
        <w:spacing w:line="276" w:lineRule="auto"/>
        <w:rPr>
          <w:rFonts w:ascii="Times New Roman" w:hAnsi="Times New Roman" w:cs="Times New Roman"/>
        </w:rPr>
      </w:pPr>
      <w:r w:rsidRPr="00D22CD8">
        <w:rPr>
          <w:rFonts w:ascii="Times New Roman" w:hAnsi="Times New Roman" w:cs="Times New Roman"/>
        </w:rPr>
        <w:t>47245 Rakovica</w:t>
      </w:r>
      <w:r w:rsidRPr="00D22CD8">
        <w:rPr>
          <w:rFonts w:ascii="Times New Roman" w:hAnsi="Times New Roman" w:cs="Times New Roman"/>
        </w:rPr>
        <w:br/>
        <w:t>Hrvatska – Europa</w:t>
      </w:r>
    </w:p>
    <w:p w:rsidR="007553E5" w:rsidRDefault="007553E5" w:rsidP="007553E5">
      <w:pPr>
        <w:pStyle w:val="Bezproreda"/>
        <w:spacing w:line="276" w:lineRule="auto"/>
        <w:rPr>
          <w:rFonts w:ascii="Times New Roman" w:hAnsi="Times New Roman" w:cs="Times New Roman"/>
        </w:rPr>
      </w:pPr>
    </w:p>
    <w:p w:rsidR="004031BC" w:rsidRPr="007553E5" w:rsidRDefault="004031BC" w:rsidP="007553E5">
      <w:pPr>
        <w:pStyle w:val="Bezproreda"/>
        <w:spacing w:line="276" w:lineRule="auto"/>
        <w:rPr>
          <w:rFonts w:ascii="Times New Roman" w:hAnsi="Times New Roman" w:cs="Times New Roman"/>
          <w:color w:val="000000"/>
        </w:rPr>
      </w:pPr>
      <w:r w:rsidRPr="00D22CD8">
        <w:rPr>
          <w:rFonts w:ascii="Times New Roman" w:hAnsi="Times New Roman" w:cs="Times New Roman"/>
        </w:rPr>
        <w:t xml:space="preserve">OIB: </w:t>
      </w:r>
      <w:r w:rsidR="000B0447" w:rsidRPr="00D22CD8">
        <w:rPr>
          <w:rFonts w:ascii="Times New Roman" w:hAnsi="Times New Roman" w:cs="Times New Roman"/>
        </w:rPr>
        <w:t xml:space="preserve"> </w:t>
      </w:r>
      <w:r w:rsidR="00B12B0F" w:rsidRPr="00D22CD8">
        <w:rPr>
          <w:rFonts w:ascii="Times New Roman" w:hAnsi="Times New Roman" w:cs="Times New Roman"/>
        </w:rPr>
        <w:t>39468440615</w:t>
      </w:r>
    </w:p>
    <w:p w:rsidR="004031BC" w:rsidRPr="00D22CD8" w:rsidRDefault="004031BC">
      <w:pPr>
        <w:pStyle w:val="Tijeloteksta"/>
        <w:ind w:left="100" w:right="7419"/>
        <w:rPr>
          <w:rFonts w:ascii="Times New Roman" w:hAnsi="Times New Roman"/>
        </w:rPr>
      </w:pPr>
      <w:r w:rsidRPr="00D22CD8">
        <w:rPr>
          <w:rFonts w:ascii="Times New Roman" w:hAnsi="Times New Roman"/>
        </w:rPr>
        <w:t xml:space="preserve">Tel: </w:t>
      </w:r>
      <w:r w:rsidR="000B0447" w:rsidRPr="00D22CD8">
        <w:rPr>
          <w:rFonts w:ascii="Times New Roman" w:hAnsi="Times New Roman"/>
        </w:rPr>
        <w:t>047 782 113</w:t>
      </w:r>
    </w:p>
    <w:p w:rsidR="00B1138C" w:rsidRPr="00D22CD8" w:rsidRDefault="004031BC">
      <w:pPr>
        <w:pStyle w:val="Tijeloteksta"/>
        <w:ind w:left="100" w:right="7419"/>
        <w:rPr>
          <w:rFonts w:ascii="Times New Roman" w:hAnsi="Times New Roman"/>
        </w:rPr>
      </w:pPr>
      <w:r w:rsidRPr="00D22CD8">
        <w:rPr>
          <w:rFonts w:ascii="Times New Roman" w:hAnsi="Times New Roman"/>
        </w:rPr>
        <w:t xml:space="preserve">Fax: </w:t>
      </w:r>
      <w:r w:rsidR="000B0447" w:rsidRPr="00D22CD8">
        <w:rPr>
          <w:rFonts w:ascii="Times New Roman" w:hAnsi="Times New Roman"/>
        </w:rPr>
        <w:t xml:space="preserve">047 782 </w:t>
      </w:r>
      <w:r w:rsidR="00D12ABE" w:rsidRPr="00D22CD8">
        <w:rPr>
          <w:rFonts w:ascii="Times New Roman" w:hAnsi="Times New Roman"/>
        </w:rPr>
        <w:t>113</w:t>
      </w:r>
    </w:p>
    <w:p w:rsidR="00B1138C" w:rsidRPr="00D22CD8" w:rsidRDefault="00146676" w:rsidP="004031BC">
      <w:pPr>
        <w:pStyle w:val="Tijeloteksta"/>
        <w:spacing w:before="1"/>
        <w:rPr>
          <w:rFonts w:ascii="Times New Roman" w:hAnsi="Times New Roman"/>
        </w:rPr>
      </w:pPr>
      <w:hyperlink w:history="1">
        <w:r w:rsidR="004031BC" w:rsidRPr="00D22CD8">
          <w:rPr>
            <w:rStyle w:val="Hiperveza"/>
            <w:rFonts w:ascii="Times New Roman" w:hAnsi="Times New Roman"/>
            <w:u w:color="0000FF"/>
          </w:rPr>
          <w:t>www.baraceve-spilje.hr</w:t>
        </w:r>
        <w:r w:rsidR="004031BC" w:rsidRPr="00D22CD8">
          <w:rPr>
            <w:rStyle w:val="Hiperveza"/>
            <w:rFonts w:ascii="Times New Roman" w:hAnsi="Times New Roman"/>
          </w:rPr>
          <w:t xml:space="preserve"> </w:t>
        </w:r>
      </w:hyperlink>
      <w:r w:rsidR="00E5514D" w:rsidRPr="00D22CD8">
        <w:rPr>
          <w:rFonts w:ascii="Times New Roman" w:hAnsi="Times New Roman"/>
        </w:rPr>
        <w:t>,</w:t>
      </w:r>
    </w:p>
    <w:p w:rsidR="00B1138C" w:rsidRPr="00D22CD8" w:rsidRDefault="004031BC">
      <w:pPr>
        <w:pStyle w:val="Tijeloteksta"/>
        <w:ind w:left="100"/>
        <w:rPr>
          <w:rFonts w:ascii="Times New Roman" w:hAnsi="Times New Roman"/>
        </w:rPr>
      </w:pPr>
      <w:r w:rsidRPr="00D22CD8">
        <w:rPr>
          <w:rFonts w:ascii="Times New Roman" w:hAnsi="Times New Roman"/>
        </w:rPr>
        <w:t>Odgovorna osoba: Tihana Oštrina, struč.spec.oecc., MBA, ravnateljica</w:t>
      </w:r>
    </w:p>
    <w:p w:rsidR="00B1138C" w:rsidRPr="00D22CD8" w:rsidRDefault="00B1138C">
      <w:pPr>
        <w:pStyle w:val="Tijeloteksta"/>
        <w:spacing w:before="10"/>
        <w:rPr>
          <w:rFonts w:ascii="Times New Roman" w:hAnsi="Times New Roman"/>
        </w:rPr>
      </w:pPr>
    </w:p>
    <w:p w:rsidR="00B1138C" w:rsidRPr="00D22CD8" w:rsidRDefault="00E5514D">
      <w:pPr>
        <w:pStyle w:val="Naslov1"/>
        <w:numPr>
          <w:ilvl w:val="0"/>
          <w:numId w:val="2"/>
        </w:numPr>
        <w:tabs>
          <w:tab w:val="left" w:pos="323"/>
        </w:tabs>
        <w:ind w:left="322" w:hanging="222"/>
        <w:rPr>
          <w:rFonts w:ascii="Times New Roman" w:hAnsi="Times New Roman"/>
        </w:rPr>
      </w:pPr>
      <w:r w:rsidRPr="00D22CD8">
        <w:rPr>
          <w:rFonts w:ascii="Times New Roman" w:hAnsi="Times New Roman"/>
        </w:rPr>
        <w:t>Osoba za</w:t>
      </w:r>
      <w:r w:rsidRPr="00D22CD8">
        <w:rPr>
          <w:rFonts w:ascii="Times New Roman" w:hAnsi="Times New Roman"/>
          <w:spacing w:val="-3"/>
        </w:rPr>
        <w:t xml:space="preserve"> </w:t>
      </w:r>
      <w:r w:rsidRPr="00D22CD8">
        <w:rPr>
          <w:rFonts w:ascii="Times New Roman" w:hAnsi="Times New Roman"/>
        </w:rPr>
        <w:t>kontakt:</w:t>
      </w:r>
    </w:p>
    <w:p w:rsidR="000B0447" w:rsidRPr="00D22CD8" w:rsidRDefault="000B0447" w:rsidP="000B0447">
      <w:pPr>
        <w:pStyle w:val="Naslov1"/>
        <w:tabs>
          <w:tab w:val="left" w:pos="323"/>
        </w:tabs>
        <w:ind w:left="322" w:firstLine="0"/>
        <w:rPr>
          <w:rFonts w:ascii="Times New Roman" w:hAnsi="Times New Roman"/>
          <w:b w:val="0"/>
        </w:rPr>
      </w:pPr>
      <w:r w:rsidRPr="00D22CD8">
        <w:rPr>
          <w:rFonts w:ascii="Times New Roman" w:hAnsi="Times New Roman"/>
          <w:b w:val="0"/>
        </w:rPr>
        <w:t xml:space="preserve">Danijela Marinić, </w:t>
      </w:r>
      <w:hyperlink r:id="rId9" w:history="1">
        <w:r w:rsidRPr="00D22CD8">
          <w:rPr>
            <w:rStyle w:val="Hiperveza"/>
            <w:rFonts w:ascii="Times New Roman" w:hAnsi="Times New Roman"/>
            <w:b w:val="0"/>
          </w:rPr>
          <w:t>somnium.savjetovanje@gmail.com</w:t>
        </w:r>
      </w:hyperlink>
      <w:r w:rsidRPr="00D22CD8">
        <w:rPr>
          <w:rFonts w:ascii="Times New Roman" w:hAnsi="Times New Roman"/>
          <w:b w:val="0"/>
        </w:rPr>
        <w:t>; 091 4232 535</w:t>
      </w:r>
    </w:p>
    <w:p w:rsidR="008E6E37" w:rsidRPr="00D22CD8" w:rsidRDefault="008E6E37" w:rsidP="000B0447">
      <w:pPr>
        <w:pStyle w:val="Naslov1"/>
        <w:tabs>
          <w:tab w:val="left" w:pos="323"/>
        </w:tabs>
        <w:ind w:left="322" w:firstLine="0"/>
        <w:rPr>
          <w:rFonts w:ascii="Times New Roman" w:hAnsi="Times New Roman"/>
          <w:b w:val="0"/>
        </w:rPr>
      </w:pPr>
    </w:p>
    <w:p w:rsidR="00B1138C" w:rsidRPr="00D22CD8" w:rsidRDefault="00B1138C">
      <w:pPr>
        <w:pStyle w:val="Tijeloteksta"/>
        <w:spacing w:before="2"/>
        <w:rPr>
          <w:rFonts w:ascii="Times New Roman" w:hAnsi="Times New Roman"/>
        </w:rPr>
      </w:pPr>
    </w:p>
    <w:p w:rsidR="00B1138C" w:rsidRPr="00D22CD8" w:rsidRDefault="00E5514D" w:rsidP="008E6E37">
      <w:pPr>
        <w:pStyle w:val="Naslov1"/>
        <w:numPr>
          <w:ilvl w:val="0"/>
          <w:numId w:val="2"/>
        </w:numPr>
        <w:tabs>
          <w:tab w:val="left" w:pos="321"/>
        </w:tabs>
        <w:rPr>
          <w:rFonts w:ascii="Times New Roman" w:hAnsi="Times New Roman"/>
        </w:rPr>
      </w:pPr>
      <w:r w:rsidRPr="00D22CD8">
        <w:rPr>
          <w:rFonts w:ascii="Times New Roman" w:hAnsi="Times New Roman"/>
        </w:rPr>
        <w:t>Evidencijski broj nabave:</w:t>
      </w:r>
    </w:p>
    <w:p w:rsidR="00B1138C" w:rsidRPr="00D22CD8" w:rsidRDefault="00EF3DF4" w:rsidP="000B0447">
      <w:pPr>
        <w:pStyle w:val="Tijeloteksta"/>
        <w:spacing w:before="1"/>
        <w:ind w:left="320"/>
        <w:rPr>
          <w:rFonts w:ascii="Times New Roman" w:hAnsi="Times New Roman"/>
          <w:b/>
        </w:rPr>
      </w:pPr>
      <w:r w:rsidRPr="00D22CD8">
        <w:rPr>
          <w:rFonts w:ascii="Times New Roman" w:hAnsi="Times New Roman"/>
          <w:b/>
        </w:rPr>
        <w:t>E/MV/1/19</w:t>
      </w:r>
    </w:p>
    <w:p w:rsidR="00B1138C" w:rsidRPr="00D22CD8" w:rsidRDefault="00B1138C">
      <w:pPr>
        <w:pStyle w:val="Tijeloteksta"/>
        <w:rPr>
          <w:rFonts w:ascii="Times New Roman" w:hAnsi="Times New Roman"/>
        </w:rPr>
      </w:pPr>
    </w:p>
    <w:p w:rsidR="00B1138C" w:rsidRPr="00D22CD8" w:rsidRDefault="00E5514D" w:rsidP="008E6E37">
      <w:pPr>
        <w:pStyle w:val="Naslov1"/>
        <w:numPr>
          <w:ilvl w:val="0"/>
          <w:numId w:val="2"/>
        </w:numPr>
        <w:tabs>
          <w:tab w:val="left" w:pos="323"/>
        </w:tabs>
        <w:rPr>
          <w:rFonts w:ascii="Times New Roman" w:hAnsi="Times New Roman"/>
        </w:rPr>
      </w:pPr>
      <w:r w:rsidRPr="00D22CD8">
        <w:rPr>
          <w:rFonts w:ascii="Times New Roman" w:hAnsi="Times New Roman"/>
        </w:rPr>
        <w:t>Vrsta postupka</w:t>
      </w:r>
      <w:r w:rsidRPr="00D22CD8">
        <w:rPr>
          <w:rFonts w:ascii="Times New Roman" w:hAnsi="Times New Roman"/>
          <w:spacing w:val="-4"/>
        </w:rPr>
        <w:t xml:space="preserve"> </w:t>
      </w:r>
      <w:r w:rsidRPr="00D22CD8">
        <w:rPr>
          <w:rFonts w:ascii="Times New Roman" w:hAnsi="Times New Roman"/>
        </w:rPr>
        <w:t>nabave:</w:t>
      </w:r>
    </w:p>
    <w:p w:rsidR="00B1138C" w:rsidRPr="00D22CD8" w:rsidRDefault="00B1138C">
      <w:pPr>
        <w:pStyle w:val="Tijeloteksta"/>
        <w:spacing w:before="1"/>
        <w:rPr>
          <w:rFonts w:ascii="Times New Roman" w:hAnsi="Times New Roman"/>
          <w:b/>
        </w:rPr>
      </w:pPr>
    </w:p>
    <w:p w:rsidR="00B1138C" w:rsidRPr="00D22CD8" w:rsidRDefault="00E5514D">
      <w:pPr>
        <w:pStyle w:val="Tijeloteksta"/>
        <w:ind w:left="100"/>
        <w:rPr>
          <w:rFonts w:ascii="Times New Roman" w:hAnsi="Times New Roman"/>
        </w:rPr>
      </w:pPr>
      <w:r w:rsidRPr="00D22CD8">
        <w:rPr>
          <w:rFonts w:ascii="Times New Roman" w:hAnsi="Times New Roman"/>
        </w:rPr>
        <w:t>Jednostavna nabava.</w:t>
      </w:r>
    </w:p>
    <w:p w:rsidR="00B1138C" w:rsidRPr="00D22CD8" w:rsidRDefault="00B1138C">
      <w:pPr>
        <w:pStyle w:val="Tijeloteksta"/>
        <w:spacing w:before="10"/>
        <w:rPr>
          <w:rFonts w:ascii="Times New Roman" w:hAnsi="Times New Roman"/>
        </w:rPr>
      </w:pPr>
    </w:p>
    <w:p w:rsidR="00B1138C" w:rsidRPr="00D22CD8" w:rsidRDefault="00E5514D" w:rsidP="008E6E37">
      <w:pPr>
        <w:pStyle w:val="Naslov1"/>
        <w:numPr>
          <w:ilvl w:val="0"/>
          <w:numId w:val="2"/>
        </w:numPr>
        <w:tabs>
          <w:tab w:val="left" w:pos="321"/>
        </w:tabs>
        <w:spacing w:before="1"/>
        <w:rPr>
          <w:rFonts w:ascii="Times New Roman" w:hAnsi="Times New Roman"/>
        </w:rPr>
      </w:pPr>
      <w:r w:rsidRPr="00D22CD8">
        <w:rPr>
          <w:rFonts w:ascii="Times New Roman" w:hAnsi="Times New Roman"/>
        </w:rPr>
        <w:t>Procijenjena vrijednost</w:t>
      </w:r>
      <w:r w:rsidRPr="00D22CD8">
        <w:rPr>
          <w:rFonts w:ascii="Times New Roman" w:hAnsi="Times New Roman"/>
          <w:spacing w:val="-6"/>
        </w:rPr>
        <w:t xml:space="preserve"> </w:t>
      </w:r>
      <w:r w:rsidRPr="00D22CD8">
        <w:rPr>
          <w:rFonts w:ascii="Times New Roman" w:hAnsi="Times New Roman"/>
        </w:rPr>
        <w:t>nabave:</w:t>
      </w:r>
    </w:p>
    <w:p w:rsidR="00B1138C" w:rsidRPr="00D22CD8" w:rsidRDefault="00B1138C">
      <w:pPr>
        <w:pStyle w:val="Tijeloteksta"/>
        <w:rPr>
          <w:rFonts w:ascii="Times New Roman" w:hAnsi="Times New Roman"/>
          <w:b/>
        </w:rPr>
      </w:pPr>
    </w:p>
    <w:p w:rsidR="00B1138C" w:rsidRDefault="00A02E7F">
      <w:pPr>
        <w:pStyle w:val="Tijeloteksta"/>
        <w:rPr>
          <w:rFonts w:ascii="Times New Roman" w:hAnsi="Times New Roman"/>
        </w:rPr>
      </w:pPr>
      <w:r w:rsidRPr="00D22CD8">
        <w:rPr>
          <w:rFonts w:ascii="Times New Roman" w:hAnsi="Times New Roman"/>
        </w:rPr>
        <w:t xml:space="preserve">  70.000,00 kn + PDV</w:t>
      </w:r>
    </w:p>
    <w:p w:rsidR="007553E5" w:rsidRPr="00D22CD8" w:rsidRDefault="007553E5">
      <w:pPr>
        <w:pStyle w:val="Tijeloteksta"/>
        <w:rPr>
          <w:rFonts w:ascii="Times New Roman" w:hAnsi="Times New Roman"/>
        </w:rPr>
      </w:pPr>
    </w:p>
    <w:p w:rsidR="00B1138C" w:rsidRPr="00D22CD8" w:rsidRDefault="00E5514D" w:rsidP="008E6E37">
      <w:pPr>
        <w:pStyle w:val="Naslov1"/>
        <w:numPr>
          <w:ilvl w:val="0"/>
          <w:numId w:val="2"/>
        </w:numPr>
        <w:tabs>
          <w:tab w:val="left" w:pos="323"/>
        </w:tabs>
        <w:spacing w:before="1"/>
        <w:rPr>
          <w:rFonts w:ascii="Times New Roman" w:hAnsi="Times New Roman"/>
        </w:rPr>
      </w:pPr>
      <w:r w:rsidRPr="00D22CD8">
        <w:rPr>
          <w:rFonts w:ascii="Times New Roman" w:hAnsi="Times New Roman"/>
        </w:rPr>
        <w:t>Vrsta ugovora o</w:t>
      </w:r>
      <w:r w:rsidRPr="00D22CD8">
        <w:rPr>
          <w:rFonts w:ascii="Times New Roman" w:hAnsi="Times New Roman"/>
          <w:spacing w:val="-4"/>
        </w:rPr>
        <w:t xml:space="preserve"> </w:t>
      </w:r>
      <w:r w:rsidRPr="00D22CD8">
        <w:rPr>
          <w:rFonts w:ascii="Times New Roman" w:hAnsi="Times New Roman"/>
        </w:rPr>
        <w:t>nabavi:</w:t>
      </w:r>
    </w:p>
    <w:p w:rsidR="004031BC" w:rsidRPr="00D22CD8" w:rsidRDefault="004031BC">
      <w:pPr>
        <w:rPr>
          <w:rFonts w:ascii="Times New Roman" w:hAnsi="Times New Roman"/>
        </w:rPr>
      </w:pPr>
    </w:p>
    <w:p w:rsidR="008E6E37" w:rsidRPr="00D22CD8" w:rsidRDefault="008E6E37" w:rsidP="004031BC">
      <w:pPr>
        <w:spacing w:line="0" w:lineRule="atLeast"/>
        <w:rPr>
          <w:rFonts w:ascii="Times New Roman" w:hAnsi="Times New Roman"/>
        </w:rPr>
      </w:pPr>
      <w:r w:rsidRPr="00D22CD8">
        <w:rPr>
          <w:rFonts w:ascii="Times New Roman" w:hAnsi="Times New Roman"/>
        </w:rPr>
        <w:t xml:space="preserve">      </w:t>
      </w:r>
      <w:r w:rsidR="004031BC" w:rsidRPr="00D22CD8">
        <w:rPr>
          <w:rFonts w:ascii="Times New Roman" w:hAnsi="Times New Roman"/>
        </w:rPr>
        <w:t>Ugovor o nabavi (jednostavna nabava).</w:t>
      </w:r>
    </w:p>
    <w:p w:rsidR="004031BC" w:rsidRPr="00D22CD8" w:rsidRDefault="004031BC" w:rsidP="004031BC">
      <w:pPr>
        <w:spacing w:line="269" w:lineRule="exact"/>
        <w:rPr>
          <w:rFonts w:ascii="Times New Roman" w:eastAsia="Times New Roman" w:hAnsi="Times New Roman"/>
        </w:rPr>
      </w:pPr>
    </w:p>
    <w:p w:rsidR="004031BC" w:rsidRPr="00D22CD8" w:rsidRDefault="004031BC" w:rsidP="008E6E37">
      <w:pPr>
        <w:widowControl/>
        <w:numPr>
          <w:ilvl w:val="0"/>
          <w:numId w:val="2"/>
        </w:numPr>
        <w:tabs>
          <w:tab w:val="left" w:pos="220"/>
        </w:tabs>
        <w:autoSpaceDE/>
        <w:autoSpaceDN/>
        <w:spacing w:line="0" w:lineRule="atLeast"/>
        <w:rPr>
          <w:rFonts w:ascii="Times New Roman" w:hAnsi="Times New Roman"/>
          <w:b/>
        </w:rPr>
      </w:pPr>
      <w:r w:rsidRPr="00D22CD8">
        <w:rPr>
          <w:rFonts w:ascii="Times New Roman" w:hAnsi="Times New Roman"/>
          <w:b/>
        </w:rPr>
        <w:t>Navod sklapa li se ugovor o nabavi ili ispisuje narudžbenica:</w:t>
      </w:r>
    </w:p>
    <w:p w:rsidR="004031BC" w:rsidRPr="00D22CD8" w:rsidRDefault="004031BC" w:rsidP="004031BC">
      <w:pPr>
        <w:spacing w:line="269" w:lineRule="exact"/>
        <w:rPr>
          <w:rFonts w:ascii="Times New Roman" w:eastAsia="Times New Roman" w:hAnsi="Times New Roman"/>
        </w:rPr>
      </w:pPr>
    </w:p>
    <w:p w:rsidR="004031BC" w:rsidRPr="00D22CD8" w:rsidRDefault="004031BC" w:rsidP="004031BC">
      <w:pPr>
        <w:spacing w:line="0" w:lineRule="atLeast"/>
        <w:rPr>
          <w:rFonts w:ascii="Times New Roman" w:hAnsi="Times New Roman"/>
        </w:rPr>
      </w:pPr>
      <w:r w:rsidRPr="00D22CD8">
        <w:rPr>
          <w:rFonts w:ascii="Times New Roman" w:hAnsi="Times New Roman"/>
        </w:rPr>
        <w:t>Za navedenu nabavu predviđa se potpisivanje ugovora o nabavi sa odabranim Ponuditeljem.</w:t>
      </w:r>
    </w:p>
    <w:p w:rsidR="004031BC" w:rsidRDefault="004031BC" w:rsidP="004031BC">
      <w:pPr>
        <w:spacing w:line="267" w:lineRule="exact"/>
        <w:rPr>
          <w:rFonts w:ascii="Times New Roman" w:eastAsia="Times New Roman" w:hAnsi="Times New Roman"/>
        </w:rPr>
      </w:pPr>
    </w:p>
    <w:p w:rsidR="00BE139C" w:rsidRDefault="00BE139C" w:rsidP="004031BC">
      <w:pPr>
        <w:spacing w:line="267" w:lineRule="exact"/>
        <w:rPr>
          <w:rFonts w:ascii="Times New Roman" w:eastAsia="Times New Roman" w:hAnsi="Times New Roman"/>
        </w:rPr>
      </w:pPr>
    </w:p>
    <w:p w:rsidR="00BE139C" w:rsidRDefault="00BE139C" w:rsidP="004031BC">
      <w:pPr>
        <w:spacing w:line="267" w:lineRule="exact"/>
        <w:rPr>
          <w:rFonts w:ascii="Times New Roman" w:eastAsia="Times New Roman" w:hAnsi="Times New Roman"/>
        </w:rPr>
      </w:pPr>
    </w:p>
    <w:p w:rsidR="00BE139C" w:rsidRDefault="00BE139C" w:rsidP="004031BC">
      <w:pPr>
        <w:spacing w:line="267" w:lineRule="exact"/>
        <w:rPr>
          <w:rFonts w:ascii="Times New Roman" w:eastAsia="Times New Roman" w:hAnsi="Times New Roman"/>
        </w:rPr>
      </w:pPr>
    </w:p>
    <w:p w:rsidR="00BE139C" w:rsidRPr="00D22CD8" w:rsidRDefault="00BE139C" w:rsidP="004031BC">
      <w:pPr>
        <w:spacing w:line="267" w:lineRule="exact"/>
        <w:rPr>
          <w:rFonts w:ascii="Times New Roman" w:eastAsia="Times New Roman" w:hAnsi="Times New Roman"/>
        </w:rPr>
      </w:pPr>
    </w:p>
    <w:p w:rsidR="004031BC" w:rsidRPr="00D22CD8" w:rsidRDefault="00D32C14" w:rsidP="004031BC">
      <w:pPr>
        <w:spacing w:line="0" w:lineRule="atLeast"/>
        <w:rPr>
          <w:rFonts w:ascii="Times New Roman" w:hAnsi="Times New Roman"/>
          <w:b/>
        </w:rPr>
      </w:pPr>
      <w:r w:rsidRPr="00D22CD8">
        <w:rPr>
          <w:rFonts w:ascii="Times New Roman" w:hAnsi="Times New Roman"/>
          <w:b/>
        </w:rPr>
        <w:t>8</w:t>
      </w:r>
      <w:r w:rsidR="004031BC" w:rsidRPr="00D22CD8">
        <w:rPr>
          <w:rFonts w:ascii="Times New Roman" w:hAnsi="Times New Roman"/>
          <w:b/>
        </w:rPr>
        <w:t>. Predmet nabave:</w:t>
      </w:r>
    </w:p>
    <w:p w:rsidR="004031BC" w:rsidRPr="00D22CD8" w:rsidRDefault="004031BC" w:rsidP="004031BC">
      <w:pPr>
        <w:spacing w:line="319" w:lineRule="exact"/>
        <w:rPr>
          <w:rFonts w:ascii="Times New Roman" w:eastAsia="Times New Roman" w:hAnsi="Times New Roman"/>
        </w:rPr>
      </w:pPr>
    </w:p>
    <w:p w:rsidR="00A02E7F" w:rsidRPr="00D22CD8" w:rsidRDefault="00A02E7F" w:rsidP="00A02E7F">
      <w:pPr>
        <w:pStyle w:val="Bezproreda"/>
        <w:numPr>
          <w:ilvl w:val="0"/>
          <w:numId w:val="15"/>
        </w:numPr>
        <w:jc w:val="both"/>
        <w:rPr>
          <w:rStyle w:val="apple-style-span"/>
          <w:rFonts w:ascii="Times New Roman" w:hAnsi="Times New Roman" w:cs="Times New Roman"/>
          <w:color w:val="000000"/>
        </w:rPr>
      </w:pPr>
      <w:r w:rsidRPr="00D22CD8">
        <w:rPr>
          <w:rFonts w:ascii="Times New Roman" w:hAnsi="Times New Roman" w:cs="Times New Roman"/>
        </w:rPr>
        <w:t xml:space="preserve">Predmet ovog postupka je </w:t>
      </w:r>
      <w:r w:rsidR="00BE139C">
        <w:rPr>
          <w:rFonts w:ascii="Times New Roman" w:hAnsi="Times New Roman" w:cs="Times New Roman"/>
        </w:rPr>
        <w:t>u</w:t>
      </w:r>
      <w:r w:rsidRPr="00D22CD8">
        <w:rPr>
          <w:rFonts w:ascii="Times New Roman" w:hAnsi="Times New Roman" w:cs="Times New Roman"/>
        </w:rPr>
        <w:t xml:space="preserve">sluga </w:t>
      </w:r>
      <w:r w:rsidRPr="00D22CD8">
        <w:rPr>
          <w:rStyle w:val="apple-style-span"/>
          <w:rFonts w:ascii="Times New Roman" w:hAnsi="Times New Roman" w:cs="Times New Roman"/>
          <w:color w:val="000000"/>
        </w:rPr>
        <w:t xml:space="preserve">izrade Akcijskog plana upravljanja posjećivanjem u značajnom krajobrazu </w:t>
      </w:r>
      <w:proofErr w:type="spellStart"/>
      <w:r w:rsidRPr="00D22CD8">
        <w:rPr>
          <w:rStyle w:val="apple-style-span"/>
          <w:rFonts w:ascii="Times New Roman" w:hAnsi="Times New Roman" w:cs="Times New Roman"/>
          <w:color w:val="000000"/>
        </w:rPr>
        <w:t>Baraćeve</w:t>
      </w:r>
      <w:proofErr w:type="spellEnd"/>
      <w:r w:rsidRPr="00D22CD8">
        <w:rPr>
          <w:rStyle w:val="apple-style-span"/>
          <w:rFonts w:ascii="Times New Roman" w:hAnsi="Times New Roman" w:cs="Times New Roman"/>
          <w:color w:val="000000"/>
        </w:rPr>
        <w:t xml:space="preserve"> špilje, u okviru provedbe projekta „Promicanje održivog razvoja Značajnog krajobraza </w:t>
      </w:r>
      <w:proofErr w:type="spellStart"/>
      <w:r w:rsidRPr="00D22CD8">
        <w:rPr>
          <w:rStyle w:val="apple-style-span"/>
          <w:rFonts w:ascii="Times New Roman" w:hAnsi="Times New Roman" w:cs="Times New Roman"/>
          <w:color w:val="000000"/>
        </w:rPr>
        <w:t>Baraćeve</w:t>
      </w:r>
      <w:proofErr w:type="spellEnd"/>
      <w:r w:rsidRPr="00D22CD8">
        <w:rPr>
          <w:rStyle w:val="apple-style-span"/>
          <w:rFonts w:ascii="Times New Roman" w:hAnsi="Times New Roman" w:cs="Times New Roman"/>
          <w:color w:val="000000"/>
        </w:rPr>
        <w:t xml:space="preserve"> špilje“. </w:t>
      </w:r>
      <w:r w:rsidRPr="00D22CD8">
        <w:rPr>
          <w:rFonts w:ascii="Times New Roman" w:hAnsi="Times New Roman" w:cs="Times New Roman"/>
        </w:rPr>
        <w:t xml:space="preserve">Akcijski plan dio je plana upravljanja zaštićenim područjem ili jedna od tema plana. Izrađuje se prema istim principima prilagodljivog (adaptivnog) upravljanja i </w:t>
      </w:r>
      <w:proofErr w:type="spellStart"/>
      <w:r w:rsidRPr="00D22CD8">
        <w:rPr>
          <w:rFonts w:ascii="Times New Roman" w:hAnsi="Times New Roman" w:cs="Times New Roman"/>
        </w:rPr>
        <w:t>participatornog</w:t>
      </w:r>
      <w:proofErr w:type="spellEnd"/>
      <w:r w:rsidRPr="00D22CD8">
        <w:rPr>
          <w:rFonts w:ascii="Times New Roman" w:hAnsi="Times New Roman" w:cs="Times New Roman"/>
        </w:rPr>
        <w:t xml:space="preserve"> planiranja te sadrži dijelove istovjetne planu upravljanja (evaluacija stanja, ciljevi specifičnog segmenta upravljanja, aktivnosti i pokazatelje učinka). Njegova osnovna namjena je uskladiti posjećivanje sa zaštitom vrijednosti u zaštićenom području</w:t>
      </w:r>
      <w:r w:rsidR="00BE139C">
        <w:rPr>
          <w:rFonts w:ascii="Times New Roman" w:hAnsi="Times New Roman" w:cs="Times New Roman"/>
        </w:rPr>
        <w:t>.</w:t>
      </w:r>
    </w:p>
    <w:p w:rsidR="004031BC" w:rsidRPr="00D22CD8" w:rsidRDefault="004031BC" w:rsidP="004031BC">
      <w:pPr>
        <w:spacing w:line="233" w:lineRule="auto"/>
        <w:jc w:val="both"/>
        <w:rPr>
          <w:rFonts w:ascii="Times New Roman" w:hAnsi="Times New Roman"/>
        </w:rPr>
      </w:pPr>
    </w:p>
    <w:p w:rsidR="004031BC" w:rsidRPr="00D22CD8" w:rsidRDefault="004031BC" w:rsidP="004031BC">
      <w:pPr>
        <w:spacing w:line="274" w:lineRule="exact"/>
        <w:rPr>
          <w:rFonts w:ascii="Times New Roman" w:eastAsia="Times New Roman" w:hAnsi="Times New Roman"/>
        </w:rPr>
      </w:pPr>
    </w:p>
    <w:p w:rsidR="004031BC" w:rsidRPr="00D22CD8" w:rsidRDefault="004031BC" w:rsidP="00BE139C">
      <w:pPr>
        <w:spacing w:line="0" w:lineRule="atLeast"/>
        <w:jc w:val="both"/>
        <w:rPr>
          <w:rFonts w:ascii="Times New Roman" w:hAnsi="Times New Roman"/>
        </w:rPr>
      </w:pPr>
      <w:r w:rsidRPr="00D22CD8">
        <w:rPr>
          <w:rFonts w:ascii="Times New Roman" w:hAnsi="Times New Roman"/>
        </w:rPr>
        <w:t>Usluga izrađivača uključuju:</w:t>
      </w:r>
    </w:p>
    <w:p w:rsidR="004031BC" w:rsidRPr="00D22CD8" w:rsidRDefault="004031BC" w:rsidP="00BE139C">
      <w:pPr>
        <w:spacing w:line="12" w:lineRule="exact"/>
        <w:jc w:val="both"/>
        <w:rPr>
          <w:rFonts w:ascii="Times New Roman" w:eastAsia="Times New Roman" w:hAnsi="Times New Roman"/>
        </w:rPr>
      </w:pPr>
    </w:p>
    <w:p w:rsidR="004031BC" w:rsidRPr="00D22CD8" w:rsidRDefault="004031BC" w:rsidP="00BE139C">
      <w:pPr>
        <w:widowControl/>
        <w:numPr>
          <w:ilvl w:val="1"/>
          <w:numId w:val="4"/>
        </w:numPr>
        <w:tabs>
          <w:tab w:val="left" w:pos="720"/>
        </w:tabs>
        <w:autoSpaceDE/>
        <w:autoSpaceDN/>
        <w:spacing w:line="0" w:lineRule="atLeast"/>
        <w:ind w:left="720" w:hanging="360"/>
        <w:jc w:val="both"/>
        <w:rPr>
          <w:rFonts w:ascii="Times New Roman" w:eastAsia="Arial" w:hAnsi="Times New Roman"/>
        </w:rPr>
      </w:pPr>
      <w:r w:rsidRPr="00D22CD8">
        <w:rPr>
          <w:rFonts w:ascii="Times New Roman" w:hAnsi="Times New Roman"/>
        </w:rPr>
        <w:t>Analizu postojećih dokumenata u skladu s preporukom sadržaja izrade Akcijskog plana</w:t>
      </w:r>
    </w:p>
    <w:p w:rsidR="004031BC" w:rsidRPr="00D22CD8" w:rsidRDefault="004031BC" w:rsidP="00BE139C">
      <w:pPr>
        <w:spacing w:line="12" w:lineRule="exact"/>
        <w:jc w:val="both"/>
        <w:rPr>
          <w:rFonts w:ascii="Times New Roman" w:eastAsia="Arial" w:hAnsi="Times New Roman"/>
        </w:rPr>
      </w:pPr>
    </w:p>
    <w:p w:rsidR="004031BC" w:rsidRPr="00D22CD8" w:rsidRDefault="004031BC" w:rsidP="00BE139C">
      <w:pPr>
        <w:widowControl/>
        <w:numPr>
          <w:ilvl w:val="1"/>
          <w:numId w:val="4"/>
        </w:numPr>
        <w:tabs>
          <w:tab w:val="left" w:pos="720"/>
        </w:tabs>
        <w:autoSpaceDE/>
        <w:autoSpaceDN/>
        <w:spacing w:line="0" w:lineRule="atLeast"/>
        <w:ind w:left="720" w:hanging="360"/>
        <w:jc w:val="both"/>
        <w:rPr>
          <w:rFonts w:ascii="Times New Roman" w:eastAsia="Arial" w:hAnsi="Times New Roman"/>
        </w:rPr>
      </w:pPr>
      <w:r w:rsidRPr="00D22CD8">
        <w:rPr>
          <w:rFonts w:ascii="Times New Roman" w:hAnsi="Times New Roman"/>
        </w:rPr>
        <w:t>Formiranje radne skupine za izradu Plana i koordiniranje radom grupe za planiranje</w:t>
      </w:r>
    </w:p>
    <w:p w:rsidR="004031BC" w:rsidRPr="00D22CD8" w:rsidRDefault="004031BC" w:rsidP="00BE139C">
      <w:pPr>
        <w:spacing w:line="12" w:lineRule="exact"/>
        <w:jc w:val="both"/>
        <w:rPr>
          <w:rFonts w:ascii="Times New Roman" w:eastAsia="Arial" w:hAnsi="Times New Roman"/>
        </w:rPr>
      </w:pPr>
    </w:p>
    <w:p w:rsidR="004031BC" w:rsidRPr="00D22CD8" w:rsidRDefault="004031BC" w:rsidP="00BE139C">
      <w:pPr>
        <w:widowControl/>
        <w:numPr>
          <w:ilvl w:val="1"/>
          <w:numId w:val="4"/>
        </w:numPr>
        <w:tabs>
          <w:tab w:val="left" w:pos="720"/>
        </w:tabs>
        <w:autoSpaceDE/>
        <w:autoSpaceDN/>
        <w:spacing w:line="0" w:lineRule="atLeast"/>
        <w:ind w:left="720" w:hanging="360"/>
        <w:jc w:val="both"/>
        <w:rPr>
          <w:rFonts w:ascii="Times New Roman" w:eastAsia="Arial" w:hAnsi="Times New Roman"/>
        </w:rPr>
      </w:pPr>
      <w:r w:rsidRPr="00D22CD8">
        <w:rPr>
          <w:rFonts w:ascii="Times New Roman" w:hAnsi="Times New Roman"/>
        </w:rPr>
        <w:t>Pripremu i vođenje te provedbu radionica s dionicima</w:t>
      </w:r>
    </w:p>
    <w:p w:rsidR="004031BC" w:rsidRPr="00D22CD8" w:rsidRDefault="004031BC" w:rsidP="00BE139C">
      <w:pPr>
        <w:spacing w:line="12" w:lineRule="exact"/>
        <w:jc w:val="both"/>
        <w:rPr>
          <w:rFonts w:ascii="Times New Roman" w:eastAsia="Arial" w:hAnsi="Times New Roman"/>
        </w:rPr>
      </w:pPr>
    </w:p>
    <w:p w:rsidR="004031BC" w:rsidRPr="00D22CD8" w:rsidRDefault="004031BC" w:rsidP="00BE139C">
      <w:pPr>
        <w:widowControl/>
        <w:numPr>
          <w:ilvl w:val="1"/>
          <w:numId w:val="4"/>
        </w:numPr>
        <w:tabs>
          <w:tab w:val="left" w:pos="720"/>
        </w:tabs>
        <w:autoSpaceDE/>
        <w:autoSpaceDN/>
        <w:spacing w:line="0" w:lineRule="atLeast"/>
        <w:ind w:left="720" w:hanging="360"/>
        <w:jc w:val="both"/>
        <w:rPr>
          <w:rFonts w:ascii="Times New Roman" w:eastAsia="Arial" w:hAnsi="Times New Roman"/>
        </w:rPr>
      </w:pPr>
      <w:r w:rsidRPr="00D22CD8">
        <w:rPr>
          <w:rFonts w:ascii="Times New Roman" w:hAnsi="Times New Roman"/>
        </w:rPr>
        <w:t>Definiranje upitnika i protokola za uspostavu praćenja stavova posjetitelja</w:t>
      </w:r>
    </w:p>
    <w:p w:rsidR="004031BC" w:rsidRPr="00D22CD8" w:rsidRDefault="004031BC" w:rsidP="00BE139C">
      <w:pPr>
        <w:spacing w:line="58" w:lineRule="exact"/>
        <w:jc w:val="both"/>
        <w:rPr>
          <w:rFonts w:ascii="Times New Roman" w:eastAsia="Arial" w:hAnsi="Times New Roman"/>
        </w:rPr>
      </w:pPr>
    </w:p>
    <w:p w:rsidR="004031BC" w:rsidRPr="00D22CD8" w:rsidRDefault="004031BC" w:rsidP="00BE139C">
      <w:pPr>
        <w:widowControl/>
        <w:numPr>
          <w:ilvl w:val="1"/>
          <w:numId w:val="4"/>
        </w:numPr>
        <w:tabs>
          <w:tab w:val="left" w:pos="720"/>
        </w:tabs>
        <w:autoSpaceDE/>
        <w:autoSpaceDN/>
        <w:spacing w:line="218" w:lineRule="auto"/>
        <w:ind w:left="720" w:right="20" w:hanging="360"/>
        <w:jc w:val="both"/>
        <w:rPr>
          <w:rFonts w:ascii="Times New Roman" w:eastAsia="Arial" w:hAnsi="Times New Roman"/>
        </w:rPr>
      </w:pPr>
      <w:r w:rsidRPr="00D22CD8">
        <w:rPr>
          <w:rFonts w:ascii="Times New Roman" w:hAnsi="Times New Roman"/>
        </w:rPr>
        <w:t>Analizu i objedinjavanje prikupljenih informacija i rezultata procesa , pisanje tekstova, uređivanje dokumenata</w:t>
      </w:r>
    </w:p>
    <w:p w:rsidR="004031BC" w:rsidRPr="00D22CD8" w:rsidRDefault="004031BC" w:rsidP="00BE139C">
      <w:pPr>
        <w:spacing w:line="12" w:lineRule="exact"/>
        <w:jc w:val="both"/>
        <w:rPr>
          <w:rFonts w:ascii="Times New Roman" w:eastAsia="Arial" w:hAnsi="Times New Roman"/>
        </w:rPr>
      </w:pPr>
    </w:p>
    <w:p w:rsidR="004031BC" w:rsidRPr="00D22CD8" w:rsidRDefault="004031BC" w:rsidP="00BE139C">
      <w:pPr>
        <w:widowControl/>
        <w:numPr>
          <w:ilvl w:val="1"/>
          <w:numId w:val="4"/>
        </w:numPr>
        <w:tabs>
          <w:tab w:val="left" w:pos="720"/>
        </w:tabs>
        <w:autoSpaceDE/>
        <w:autoSpaceDN/>
        <w:spacing w:line="0" w:lineRule="atLeast"/>
        <w:ind w:left="720" w:hanging="360"/>
        <w:jc w:val="both"/>
        <w:rPr>
          <w:rFonts w:ascii="Times New Roman" w:eastAsia="Arial" w:hAnsi="Times New Roman"/>
        </w:rPr>
      </w:pPr>
      <w:r w:rsidRPr="00D22CD8">
        <w:rPr>
          <w:rFonts w:ascii="Times New Roman" w:hAnsi="Times New Roman"/>
        </w:rPr>
        <w:t>Izrada konačnog prijedloga Akcijskog plana</w:t>
      </w:r>
    </w:p>
    <w:p w:rsidR="004031BC" w:rsidRPr="00D22CD8" w:rsidRDefault="004031BC" w:rsidP="004031BC">
      <w:pPr>
        <w:spacing w:line="200" w:lineRule="exact"/>
        <w:rPr>
          <w:rFonts w:ascii="Times New Roman" w:eastAsia="Arial" w:hAnsi="Times New Roman"/>
        </w:rPr>
      </w:pPr>
    </w:p>
    <w:p w:rsidR="004031BC" w:rsidRPr="00D22CD8" w:rsidRDefault="004031BC" w:rsidP="004031BC">
      <w:pPr>
        <w:spacing w:line="337" w:lineRule="exact"/>
        <w:rPr>
          <w:rFonts w:ascii="Times New Roman" w:eastAsia="Arial" w:hAnsi="Times New Roman"/>
        </w:rPr>
      </w:pPr>
    </w:p>
    <w:p w:rsidR="004031BC" w:rsidRPr="00D22CD8" w:rsidRDefault="00D32C14" w:rsidP="00D32C14">
      <w:pPr>
        <w:widowControl/>
        <w:tabs>
          <w:tab w:val="left" w:pos="340"/>
        </w:tabs>
        <w:autoSpaceDE/>
        <w:autoSpaceDN/>
        <w:spacing w:line="0" w:lineRule="atLeast"/>
        <w:rPr>
          <w:rFonts w:ascii="Times New Roman" w:hAnsi="Times New Roman"/>
          <w:b/>
        </w:rPr>
      </w:pPr>
      <w:r w:rsidRPr="00D22CD8">
        <w:rPr>
          <w:rFonts w:ascii="Times New Roman" w:hAnsi="Times New Roman"/>
          <w:b/>
        </w:rPr>
        <w:t>9.</w:t>
      </w:r>
      <w:r w:rsidR="004031BC" w:rsidRPr="00D22CD8">
        <w:rPr>
          <w:rFonts w:ascii="Times New Roman" w:hAnsi="Times New Roman"/>
          <w:b/>
        </w:rPr>
        <w:t>Opis i oznaka grupe ili dijelova predmeta nabave, ako je dopušten takav način nuđenja:</w:t>
      </w:r>
    </w:p>
    <w:p w:rsidR="004031BC" w:rsidRPr="00D22CD8" w:rsidRDefault="004031BC" w:rsidP="004031BC">
      <w:pPr>
        <w:spacing w:line="269" w:lineRule="exact"/>
        <w:rPr>
          <w:rFonts w:ascii="Times New Roman" w:eastAsia="Times New Roman" w:hAnsi="Times New Roman"/>
        </w:rPr>
      </w:pPr>
    </w:p>
    <w:p w:rsidR="004031BC" w:rsidRPr="00D22CD8" w:rsidRDefault="004031BC" w:rsidP="004031BC">
      <w:pPr>
        <w:spacing w:line="0" w:lineRule="atLeast"/>
        <w:rPr>
          <w:rFonts w:ascii="Times New Roman" w:hAnsi="Times New Roman"/>
        </w:rPr>
      </w:pPr>
      <w:r w:rsidRPr="00D22CD8">
        <w:rPr>
          <w:rFonts w:ascii="Times New Roman" w:hAnsi="Times New Roman"/>
        </w:rPr>
        <w:t>Nije dozvoljeno nuđenje po grupama ili dijelovima predmeta nabave.</w:t>
      </w:r>
    </w:p>
    <w:p w:rsidR="004031BC" w:rsidRPr="00D22CD8" w:rsidRDefault="004031BC" w:rsidP="004031BC">
      <w:pPr>
        <w:spacing w:line="267" w:lineRule="exact"/>
        <w:rPr>
          <w:rFonts w:ascii="Times New Roman" w:eastAsia="Times New Roman" w:hAnsi="Times New Roman"/>
        </w:rPr>
      </w:pPr>
    </w:p>
    <w:p w:rsidR="004031BC" w:rsidRPr="00D22CD8" w:rsidRDefault="00D32C14" w:rsidP="004031BC">
      <w:pPr>
        <w:spacing w:line="0" w:lineRule="atLeast"/>
        <w:rPr>
          <w:rFonts w:ascii="Times New Roman" w:hAnsi="Times New Roman"/>
          <w:b/>
        </w:rPr>
      </w:pPr>
      <w:r w:rsidRPr="00D22CD8">
        <w:rPr>
          <w:rFonts w:ascii="Times New Roman" w:hAnsi="Times New Roman"/>
          <w:b/>
        </w:rPr>
        <w:t>10</w:t>
      </w:r>
      <w:r w:rsidR="004031BC" w:rsidRPr="00D22CD8">
        <w:rPr>
          <w:rFonts w:ascii="Times New Roman" w:hAnsi="Times New Roman"/>
          <w:b/>
        </w:rPr>
        <w:t>. Količina predmeta nabave:</w:t>
      </w:r>
    </w:p>
    <w:p w:rsidR="004031BC" w:rsidRPr="00D22CD8" w:rsidRDefault="004031BC" w:rsidP="004031BC">
      <w:pPr>
        <w:spacing w:line="318" w:lineRule="exact"/>
        <w:rPr>
          <w:rFonts w:ascii="Times New Roman" w:eastAsia="Times New Roman" w:hAnsi="Times New Roman"/>
        </w:rPr>
      </w:pPr>
    </w:p>
    <w:p w:rsidR="004031BC" w:rsidRPr="00D22CD8" w:rsidRDefault="004031BC" w:rsidP="00BE139C">
      <w:pPr>
        <w:spacing w:line="218" w:lineRule="auto"/>
        <w:ind w:right="20"/>
        <w:jc w:val="both"/>
        <w:rPr>
          <w:rFonts w:ascii="Times New Roman" w:hAnsi="Times New Roman"/>
        </w:rPr>
      </w:pPr>
      <w:r w:rsidRPr="00D22CD8">
        <w:rPr>
          <w:rFonts w:ascii="Times New Roman" w:hAnsi="Times New Roman"/>
        </w:rPr>
        <w:t>Sadržano u Troškovniku- Prilog II. Ponuditelj je dužan ponuditi cjelokupan predmet nabave- prema Projektnom zadatku i Troškovniku iz priloga ovog Poziva na dostavu ponuda.</w:t>
      </w:r>
    </w:p>
    <w:p w:rsidR="004031BC" w:rsidRPr="00D22CD8" w:rsidRDefault="004031BC" w:rsidP="004031BC">
      <w:pPr>
        <w:spacing w:line="270" w:lineRule="exact"/>
        <w:rPr>
          <w:rFonts w:ascii="Times New Roman" w:eastAsia="Times New Roman" w:hAnsi="Times New Roman"/>
        </w:rPr>
      </w:pPr>
    </w:p>
    <w:p w:rsidR="004031BC" w:rsidRPr="00D22CD8" w:rsidRDefault="00D32C14" w:rsidP="004031BC">
      <w:pPr>
        <w:spacing w:line="0" w:lineRule="atLeast"/>
        <w:rPr>
          <w:rFonts w:ascii="Times New Roman" w:hAnsi="Times New Roman"/>
          <w:b/>
        </w:rPr>
      </w:pPr>
      <w:r w:rsidRPr="00D22CD8">
        <w:rPr>
          <w:rFonts w:ascii="Times New Roman" w:hAnsi="Times New Roman"/>
          <w:b/>
        </w:rPr>
        <w:t>11</w:t>
      </w:r>
      <w:r w:rsidR="004031BC" w:rsidRPr="00D22CD8">
        <w:rPr>
          <w:rFonts w:ascii="Times New Roman" w:hAnsi="Times New Roman"/>
          <w:b/>
        </w:rPr>
        <w:t>. Troškovnik:</w:t>
      </w:r>
    </w:p>
    <w:p w:rsidR="004031BC" w:rsidRPr="00D22CD8" w:rsidRDefault="004031BC" w:rsidP="004031BC">
      <w:pPr>
        <w:spacing w:line="318" w:lineRule="exact"/>
        <w:rPr>
          <w:rFonts w:ascii="Times New Roman" w:eastAsia="Times New Roman" w:hAnsi="Times New Roman"/>
        </w:rPr>
      </w:pPr>
    </w:p>
    <w:p w:rsidR="004031BC" w:rsidRPr="00D22CD8" w:rsidRDefault="004031BC" w:rsidP="003627FE">
      <w:pPr>
        <w:spacing w:line="217" w:lineRule="auto"/>
        <w:ind w:right="20"/>
        <w:jc w:val="both"/>
        <w:rPr>
          <w:rFonts w:ascii="Times New Roman" w:hAnsi="Times New Roman"/>
        </w:rPr>
      </w:pPr>
      <w:r w:rsidRPr="00D22CD8">
        <w:rPr>
          <w:rFonts w:ascii="Times New Roman" w:hAnsi="Times New Roman"/>
        </w:rPr>
        <w:t>S obzirom da je Ponuditelj dužan ponuditi cjelokupan predmet nabave obvezan je držati se sljedećih uputa za popunjavanje Troškovnika:</w:t>
      </w:r>
    </w:p>
    <w:p w:rsidR="004031BC" w:rsidRPr="00D22CD8" w:rsidRDefault="004031BC" w:rsidP="003627FE">
      <w:pPr>
        <w:spacing w:line="294" w:lineRule="exact"/>
        <w:jc w:val="both"/>
        <w:rPr>
          <w:rFonts w:ascii="Times New Roman" w:eastAsia="Times New Roman" w:hAnsi="Times New Roman"/>
        </w:rPr>
      </w:pPr>
    </w:p>
    <w:p w:rsidR="004031BC" w:rsidRPr="00D22CD8" w:rsidRDefault="004031BC" w:rsidP="003627FE">
      <w:pPr>
        <w:widowControl/>
        <w:numPr>
          <w:ilvl w:val="0"/>
          <w:numId w:val="5"/>
        </w:numPr>
        <w:tabs>
          <w:tab w:val="left" w:pos="720"/>
        </w:tabs>
        <w:autoSpaceDE/>
        <w:autoSpaceDN/>
        <w:spacing w:line="0" w:lineRule="atLeast"/>
        <w:ind w:left="720" w:hanging="360"/>
        <w:jc w:val="both"/>
        <w:rPr>
          <w:rFonts w:ascii="Times New Roman" w:eastAsia="Arial" w:hAnsi="Times New Roman"/>
        </w:rPr>
      </w:pPr>
      <w:r w:rsidRPr="00D22CD8">
        <w:rPr>
          <w:rFonts w:ascii="Times New Roman" w:hAnsi="Times New Roman"/>
        </w:rPr>
        <w:t>Cijene stavke (jedinične cijene) navedene u Troškovniku moraju biti iskazane bez obračunatog</w:t>
      </w:r>
    </w:p>
    <w:p w:rsidR="004031BC" w:rsidRPr="00D22CD8" w:rsidRDefault="004031BC" w:rsidP="003627FE">
      <w:pPr>
        <w:spacing w:line="0" w:lineRule="atLeast"/>
        <w:ind w:left="720"/>
        <w:jc w:val="both"/>
        <w:rPr>
          <w:rFonts w:ascii="Times New Roman" w:hAnsi="Times New Roman"/>
        </w:rPr>
      </w:pPr>
      <w:r w:rsidRPr="00D22CD8">
        <w:rPr>
          <w:rFonts w:ascii="Times New Roman" w:hAnsi="Times New Roman"/>
        </w:rPr>
        <w:t>PDV-a,</w:t>
      </w:r>
    </w:p>
    <w:p w:rsidR="004031BC" w:rsidRPr="00D22CD8" w:rsidRDefault="004031BC" w:rsidP="003627FE">
      <w:pPr>
        <w:spacing w:line="61" w:lineRule="exact"/>
        <w:jc w:val="both"/>
        <w:rPr>
          <w:rFonts w:ascii="Times New Roman" w:eastAsia="Arial" w:hAnsi="Times New Roman"/>
        </w:rPr>
      </w:pPr>
    </w:p>
    <w:p w:rsidR="004031BC" w:rsidRPr="00D22CD8" w:rsidRDefault="004031BC" w:rsidP="003627FE">
      <w:pPr>
        <w:widowControl/>
        <w:numPr>
          <w:ilvl w:val="0"/>
          <w:numId w:val="5"/>
        </w:numPr>
        <w:tabs>
          <w:tab w:val="left" w:pos="720"/>
        </w:tabs>
        <w:autoSpaceDE/>
        <w:autoSpaceDN/>
        <w:spacing w:line="225" w:lineRule="auto"/>
        <w:ind w:left="720" w:right="20" w:hanging="360"/>
        <w:jc w:val="both"/>
        <w:rPr>
          <w:rFonts w:ascii="Times New Roman" w:hAnsi="Times New Roman"/>
        </w:rPr>
      </w:pPr>
      <w:r w:rsidRPr="00D22CD8">
        <w:rPr>
          <w:rFonts w:ascii="Times New Roman" w:hAnsi="Times New Roman"/>
        </w:rPr>
        <w:t xml:space="preserve">Ponuditelj mora ispuniti sve stavke Troškovnika u skladu s obrascem Troškovnika. </w:t>
      </w:r>
    </w:p>
    <w:p w:rsidR="00594D40" w:rsidRPr="00D22CD8" w:rsidRDefault="00594D40" w:rsidP="003627FE">
      <w:pPr>
        <w:widowControl/>
        <w:numPr>
          <w:ilvl w:val="1"/>
          <w:numId w:val="6"/>
        </w:numPr>
        <w:tabs>
          <w:tab w:val="left" w:pos="720"/>
        </w:tabs>
        <w:autoSpaceDE/>
        <w:autoSpaceDN/>
        <w:spacing w:line="0" w:lineRule="atLeast"/>
        <w:ind w:left="720" w:hanging="360"/>
        <w:jc w:val="both"/>
        <w:rPr>
          <w:rFonts w:ascii="Times New Roman" w:eastAsia="Arial" w:hAnsi="Times New Roman"/>
        </w:rPr>
      </w:pPr>
      <w:r w:rsidRPr="00D22CD8">
        <w:rPr>
          <w:rFonts w:ascii="Times New Roman" w:hAnsi="Times New Roman"/>
        </w:rPr>
        <w:t>U cijenu ponude moraju biti uračunati svi „troškovi“ i „popusti“.</w:t>
      </w:r>
    </w:p>
    <w:p w:rsidR="00594D40" w:rsidRPr="00D22CD8" w:rsidRDefault="00594D40" w:rsidP="00594D40">
      <w:pPr>
        <w:spacing w:line="269" w:lineRule="exact"/>
        <w:rPr>
          <w:rFonts w:ascii="Times New Roman" w:eastAsia="Arial" w:hAnsi="Times New Roman"/>
        </w:rPr>
      </w:pPr>
    </w:p>
    <w:p w:rsidR="00594D40" w:rsidRPr="00D22CD8" w:rsidRDefault="00D32C14" w:rsidP="00D32C14">
      <w:pPr>
        <w:widowControl/>
        <w:tabs>
          <w:tab w:val="left" w:pos="340"/>
        </w:tabs>
        <w:autoSpaceDE/>
        <w:autoSpaceDN/>
        <w:spacing w:line="0" w:lineRule="atLeast"/>
        <w:rPr>
          <w:rFonts w:ascii="Times New Roman" w:hAnsi="Times New Roman"/>
          <w:b/>
        </w:rPr>
      </w:pPr>
      <w:r w:rsidRPr="00D22CD8">
        <w:rPr>
          <w:rFonts w:ascii="Times New Roman" w:hAnsi="Times New Roman"/>
          <w:b/>
        </w:rPr>
        <w:t>12.</w:t>
      </w:r>
      <w:r w:rsidR="00594D40" w:rsidRPr="00D22CD8">
        <w:rPr>
          <w:rFonts w:ascii="Times New Roman" w:hAnsi="Times New Roman"/>
          <w:b/>
        </w:rPr>
        <w:t>Mjesto izvršenja:</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 xml:space="preserve">Uredski prostori Naručitelja </w:t>
      </w:r>
    </w:p>
    <w:p w:rsidR="00594D40" w:rsidRPr="00D22CD8" w:rsidRDefault="00594D40" w:rsidP="00594D40">
      <w:pPr>
        <w:spacing w:line="267"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13</w:t>
      </w:r>
      <w:r w:rsidR="00594D40" w:rsidRPr="00D22CD8">
        <w:rPr>
          <w:rFonts w:ascii="Times New Roman" w:hAnsi="Times New Roman"/>
          <w:b/>
        </w:rPr>
        <w:t>. Rok izvršenja:</w:t>
      </w:r>
    </w:p>
    <w:p w:rsidR="00594D40" w:rsidRPr="00D22CD8" w:rsidRDefault="00594D40" w:rsidP="00594D40">
      <w:pPr>
        <w:spacing w:line="270"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Rok izvršenja predmeta nabave je</w:t>
      </w:r>
      <w:r w:rsidR="003627FE">
        <w:rPr>
          <w:rFonts w:ascii="Times New Roman" w:hAnsi="Times New Roman"/>
        </w:rPr>
        <w:t xml:space="preserve"> 60 dana</w:t>
      </w:r>
      <w:r w:rsidR="00F93550" w:rsidRPr="00D22CD8">
        <w:rPr>
          <w:rFonts w:ascii="Times New Roman" w:hAnsi="Times New Roman"/>
        </w:rPr>
        <w:t>.</w:t>
      </w:r>
    </w:p>
    <w:p w:rsidR="00D32C14" w:rsidRPr="00D22CD8" w:rsidRDefault="00D32C14" w:rsidP="00D32C14">
      <w:pPr>
        <w:widowControl/>
        <w:tabs>
          <w:tab w:val="left" w:pos="333"/>
        </w:tabs>
        <w:autoSpaceDE/>
        <w:autoSpaceDN/>
        <w:spacing w:line="218" w:lineRule="auto"/>
        <w:ind w:right="160"/>
        <w:rPr>
          <w:rFonts w:ascii="Times New Roman" w:eastAsia="Times New Roman" w:hAnsi="Times New Roman"/>
        </w:rPr>
      </w:pPr>
    </w:p>
    <w:p w:rsidR="003627FE" w:rsidRDefault="003627FE" w:rsidP="00D32C14">
      <w:pPr>
        <w:widowControl/>
        <w:tabs>
          <w:tab w:val="left" w:pos="333"/>
        </w:tabs>
        <w:autoSpaceDE/>
        <w:autoSpaceDN/>
        <w:spacing w:line="218" w:lineRule="auto"/>
        <w:ind w:right="160"/>
        <w:rPr>
          <w:rFonts w:ascii="Times New Roman" w:eastAsia="Times New Roman" w:hAnsi="Times New Roman"/>
          <w:b/>
        </w:rPr>
      </w:pPr>
    </w:p>
    <w:p w:rsidR="003627FE" w:rsidRDefault="003627FE" w:rsidP="00D32C14">
      <w:pPr>
        <w:widowControl/>
        <w:tabs>
          <w:tab w:val="left" w:pos="333"/>
        </w:tabs>
        <w:autoSpaceDE/>
        <w:autoSpaceDN/>
        <w:spacing w:line="218" w:lineRule="auto"/>
        <w:ind w:right="160"/>
        <w:rPr>
          <w:rFonts w:ascii="Times New Roman" w:eastAsia="Times New Roman" w:hAnsi="Times New Roman"/>
          <w:b/>
        </w:rPr>
      </w:pPr>
    </w:p>
    <w:p w:rsidR="003627FE" w:rsidRDefault="003627FE" w:rsidP="00D32C14">
      <w:pPr>
        <w:widowControl/>
        <w:tabs>
          <w:tab w:val="left" w:pos="333"/>
        </w:tabs>
        <w:autoSpaceDE/>
        <w:autoSpaceDN/>
        <w:spacing w:line="218" w:lineRule="auto"/>
        <w:ind w:right="160"/>
        <w:rPr>
          <w:rFonts w:ascii="Times New Roman" w:eastAsia="Times New Roman" w:hAnsi="Times New Roman"/>
          <w:b/>
        </w:rPr>
      </w:pPr>
    </w:p>
    <w:p w:rsidR="00594D40" w:rsidRPr="00D22CD8" w:rsidRDefault="00D32C14" w:rsidP="00D32C14">
      <w:pPr>
        <w:widowControl/>
        <w:tabs>
          <w:tab w:val="left" w:pos="333"/>
        </w:tabs>
        <w:autoSpaceDE/>
        <w:autoSpaceDN/>
        <w:spacing w:line="218" w:lineRule="auto"/>
        <w:ind w:right="160"/>
        <w:rPr>
          <w:rFonts w:ascii="Times New Roman" w:hAnsi="Times New Roman"/>
          <w:b/>
        </w:rPr>
      </w:pPr>
      <w:r w:rsidRPr="00D22CD8">
        <w:rPr>
          <w:rFonts w:ascii="Times New Roman" w:eastAsia="Times New Roman" w:hAnsi="Times New Roman"/>
          <w:b/>
        </w:rPr>
        <w:t>14</w:t>
      </w:r>
      <w:r w:rsidRPr="00D22CD8">
        <w:rPr>
          <w:rFonts w:ascii="Times New Roman" w:eastAsia="Times New Roman" w:hAnsi="Times New Roman"/>
        </w:rPr>
        <w:t>.</w:t>
      </w:r>
      <w:r w:rsidR="00594D40" w:rsidRPr="00D22CD8">
        <w:rPr>
          <w:rFonts w:ascii="Times New Roman" w:hAnsi="Times New Roman"/>
          <w:b/>
        </w:rPr>
        <w:t>Razlozi isključenja Ponuditelja iz postupka jednostavne nabave i dokumenti kojima Ponuditelj dokazuje da ne postoje razlozi za isključenje:</w:t>
      </w:r>
    </w:p>
    <w:p w:rsidR="00594D40" w:rsidRPr="00D22CD8" w:rsidRDefault="00594D40" w:rsidP="00594D40">
      <w:pPr>
        <w:spacing w:line="270" w:lineRule="exact"/>
        <w:rPr>
          <w:rFonts w:ascii="Times New Roman" w:eastAsia="Times New Roman" w:hAnsi="Times New Roman"/>
        </w:rPr>
      </w:pPr>
    </w:p>
    <w:p w:rsidR="00594D40" w:rsidRPr="00D22CD8" w:rsidRDefault="00594D40" w:rsidP="00594D40">
      <w:pPr>
        <w:spacing w:line="0" w:lineRule="atLeast"/>
        <w:rPr>
          <w:rFonts w:ascii="Times New Roman" w:hAnsi="Times New Roman"/>
          <w:u w:val="single"/>
        </w:rPr>
      </w:pPr>
      <w:r w:rsidRPr="00D22CD8">
        <w:rPr>
          <w:rFonts w:ascii="Times New Roman" w:hAnsi="Times New Roman"/>
          <w:u w:val="single"/>
        </w:rPr>
        <w:t>Obvezni razlozi isključenja:</w:t>
      </w:r>
    </w:p>
    <w:p w:rsidR="00594D40" w:rsidRPr="00D22CD8" w:rsidRDefault="00594D40" w:rsidP="00594D40">
      <w:pPr>
        <w:spacing w:line="318" w:lineRule="exact"/>
        <w:rPr>
          <w:rFonts w:ascii="Times New Roman" w:eastAsia="Times New Roman" w:hAnsi="Times New Roman"/>
        </w:rPr>
      </w:pPr>
    </w:p>
    <w:p w:rsidR="00594D40" w:rsidRPr="00D22CD8" w:rsidRDefault="00594D40" w:rsidP="003627FE">
      <w:pPr>
        <w:spacing w:line="217" w:lineRule="auto"/>
        <w:ind w:right="20"/>
        <w:jc w:val="both"/>
        <w:rPr>
          <w:rFonts w:ascii="Times New Roman" w:hAnsi="Times New Roman"/>
        </w:rPr>
      </w:pPr>
      <w:r w:rsidRPr="00D22CD8">
        <w:rPr>
          <w:rFonts w:ascii="Times New Roman" w:hAnsi="Times New Roman"/>
        </w:rPr>
        <w:t>Javni Naručitelj obvezan je isključiti gospodarskog subjekta iz postupka jednostavne nabave u bilo kojem trenutku tijekom postupka nabave ako utvrdi da postoje osnove za isključenje.</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b/>
        </w:rPr>
      </w:pPr>
      <w:r w:rsidRPr="00D22CD8">
        <w:rPr>
          <w:rFonts w:ascii="Times New Roman" w:hAnsi="Times New Roman"/>
          <w:b/>
        </w:rPr>
        <w:t>Neispunjenje obveze plaćanja dospjelih poreznih obveza</w:t>
      </w:r>
    </w:p>
    <w:p w:rsidR="00594D40" w:rsidRPr="00D22CD8" w:rsidRDefault="00594D40" w:rsidP="00594D40">
      <w:pPr>
        <w:spacing w:line="330" w:lineRule="exact"/>
        <w:rPr>
          <w:rFonts w:ascii="Times New Roman" w:eastAsia="Times New Roman" w:hAnsi="Times New Roman"/>
        </w:rPr>
      </w:pPr>
    </w:p>
    <w:p w:rsidR="00594D40" w:rsidRPr="00D22CD8" w:rsidRDefault="00594D40" w:rsidP="003627FE">
      <w:pPr>
        <w:widowControl/>
        <w:numPr>
          <w:ilvl w:val="0"/>
          <w:numId w:val="8"/>
        </w:numPr>
        <w:tabs>
          <w:tab w:val="left" w:pos="720"/>
        </w:tabs>
        <w:autoSpaceDE/>
        <w:autoSpaceDN/>
        <w:spacing w:line="225" w:lineRule="auto"/>
        <w:ind w:left="720" w:hanging="360"/>
        <w:jc w:val="both"/>
        <w:rPr>
          <w:rFonts w:ascii="Times New Roman" w:eastAsia="Arial" w:hAnsi="Times New Roman"/>
        </w:rPr>
      </w:pPr>
      <w:r w:rsidRPr="00D22CD8">
        <w:rPr>
          <w:rFonts w:ascii="Times New Roman" w:hAnsi="Times New Roman"/>
        </w:rPr>
        <w:t>ako nije ispunio obvezu plaćanja dospjelih poreznih obveza i obveza za mirovinsko i zdravstveno osiguranje, osim ako mu je sukladno posebnim propisima odobrena odgoda plaćanja navedenih obveza.</w:t>
      </w:r>
    </w:p>
    <w:p w:rsidR="00594D40" w:rsidRPr="00D22CD8" w:rsidRDefault="00594D40" w:rsidP="00594D40">
      <w:pPr>
        <w:spacing w:line="271" w:lineRule="exact"/>
        <w:rPr>
          <w:rFonts w:ascii="Times New Roman" w:eastAsia="Times New Roman" w:hAnsi="Times New Roman"/>
        </w:rPr>
      </w:pPr>
    </w:p>
    <w:p w:rsidR="00594D40" w:rsidRPr="00D22CD8" w:rsidRDefault="00594D40" w:rsidP="003627FE">
      <w:pPr>
        <w:spacing w:line="0" w:lineRule="atLeast"/>
        <w:jc w:val="both"/>
        <w:rPr>
          <w:rFonts w:ascii="Times New Roman" w:hAnsi="Times New Roman"/>
        </w:rPr>
      </w:pPr>
      <w:r w:rsidRPr="00D22CD8">
        <w:rPr>
          <w:rFonts w:ascii="Times New Roman" w:hAnsi="Times New Roman"/>
        </w:rPr>
        <w:t>Za potrebe dokazivanja okolnosti iz ove točke gospodarski subjekt je dužan u ponudi dostaviti:</w:t>
      </w:r>
    </w:p>
    <w:p w:rsidR="00594D40" w:rsidRPr="00D22CD8" w:rsidRDefault="00594D40" w:rsidP="003627FE">
      <w:pPr>
        <w:spacing w:line="328" w:lineRule="exact"/>
        <w:jc w:val="both"/>
        <w:rPr>
          <w:rFonts w:ascii="Times New Roman" w:eastAsia="Times New Roman" w:hAnsi="Times New Roman"/>
        </w:rPr>
      </w:pPr>
    </w:p>
    <w:p w:rsidR="00594D40" w:rsidRPr="00D22CD8" w:rsidRDefault="00594D40" w:rsidP="003627FE">
      <w:pPr>
        <w:widowControl/>
        <w:numPr>
          <w:ilvl w:val="1"/>
          <w:numId w:val="9"/>
        </w:numPr>
        <w:tabs>
          <w:tab w:val="left" w:pos="720"/>
        </w:tabs>
        <w:autoSpaceDE/>
        <w:autoSpaceDN/>
        <w:spacing w:line="218" w:lineRule="auto"/>
        <w:ind w:left="720" w:right="20" w:hanging="360"/>
        <w:jc w:val="both"/>
        <w:rPr>
          <w:rFonts w:ascii="Times New Roman" w:eastAsia="Arial" w:hAnsi="Times New Roman"/>
        </w:rPr>
      </w:pPr>
      <w:r w:rsidRPr="00D22CD8">
        <w:rPr>
          <w:rFonts w:ascii="Times New Roman" w:hAnsi="Times New Roman"/>
        </w:rPr>
        <w:t>potvrdu porezne uprave o stanju duga koja ne smije biti starija od 30 dana računajući od dana objave Poziva na dostavu ponuda, ili</w:t>
      </w:r>
    </w:p>
    <w:p w:rsidR="00594D40" w:rsidRPr="00D22CD8" w:rsidRDefault="00594D40" w:rsidP="003627FE">
      <w:pPr>
        <w:spacing w:line="61" w:lineRule="exact"/>
        <w:jc w:val="both"/>
        <w:rPr>
          <w:rFonts w:ascii="Times New Roman" w:eastAsia="Arial" w:hAnsi="Times New Roman"/>
        </w:rPr>
      </w:pPr>
    </w:p>
    <w:p w:rsidR="00594D40" w:rsidRPr="00D22CD8" w:rsidRDefault="00594D40" w:rsidP="003627FE">
      <w:pPr>
        <w:widowControl/>
        <w:numPr>
          <w:ilvl w:val="1"/>
          <w:numId w:val="9"/>
        </w:numPr>
        <w:tabs>
          <w:tab w:val="left" w:pos="720"/>
        </w:tabs>
        <w:autoSpaceDE/>
        <w:autoSpaceDN/>
        <w:spacing w:line="218" w:lineRule="auto"/>
        <w:ind w:left="720" w:right="20" w:hanging="360"/>
        <w:jc w:val="both"/>
        <w:rPr>
          <w:rFonts w:ascii="Times New Roman" w:eastAsia="Arial" w:hAnsi="Times New Roman"/>
        </w:rPr>
      </w:pPr>
      <w:r w:rsidRPr="00D22CD8">
        <w:rPr>
          <w:rFonts w:ascii="Times New Roman" w:hAnsi="Times New Roman"/>
        </w:rPr>
        <w:t>jednakovrijedni dokument nadležnog tijela države sjedišta gospodarskog subjekta, ako se ne izdaje potvrda Porezne uprave, ili</w:t>
      </w:r>
    </w:p>
    <w:p w:rsidR="00594D40" w:rsidRPr="00D22CD8" w:rsidRDefault="00594D40" w:rsidP="003627FE">
      <w:pPr>
        <w:spacing w:line="61" w:lineRule="exact"/>
        <w:jc w:val="both"/>
        <w:rPr>
          <w:rFonts w:ascii="Times New Roman" w:eastAsia="Arial" w:hAnsi="Times New Roman"/>
        </w:rPr>
      </w:pPr>
    </w:p>
    <w:p w:rsidR="00594D40" w:rsidRPr="00D22CD8" w:rsidRDefault="00594D40" w:rsidP="003627FE">
      <w:pPr>
        <w:widowControl/>
        <w:numPr>
          <w:ilvl w:val="1"/>
          <w:numId w:val="9"/>
        </w:numPr>
        <w:tabs>
          <w:tab w:val="left" w:pos="720"/>
        </w:tabs>
        <w:autoSpaceDE/>
        <w:autoSpaceDN/>
        <w:spacing w:line="244" w:lineRule="auto"/>
        <w:ind w:left="720" w:hanging="360"/>
        <w:jc w:val="both"/>
        <w:rPr>
          <w:rFonts w:ascii="Times New Roman" w:eastAsia="Arial" w:hAnsi="Times New Roman"/>
        </w:rPr>
      </w:pPr>
      <w:r w:rsidRPr="00D22CD8">
        <w:rPr>
          <w:rFonts w:ascii="Times New Roman" w:hAnsi="Times New Roman"/>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objave Poziva na dostavu ponuda, ako se u državi sjedišta gospodarskog subjekta ne izdaje potvrda Porezne uprave ili jednakovrijedni dokument nadležnog tijela države sjedišta gospodarskog subjekta.</w:t>
      </w:r>
    </w:p>
    <w:p w:rsidR="00594D40" w:rsidRPr="00D22CD8" w:rsidRDefault="00594D40" w:rsidP="00594D40">
      <w:pPr>
        <w:spacing w:line="267" w:lineRule="exact"/>
        <w:rPr>
          <w:rFonts w:ascii="Times New Roman" w:eastAsia="Arial" w:hAnsi="Times New Roman"/>
        </w:rPr>
      </w:pPr>
    </w:p>
    <w:p w:rsidR="00594D40" w:rsidRPr="00D22CD8" w:rsidRDefault="00D32C14" w:rsidP="00D32C14">
      <w:pPr>
        <w:widowControl/>
        <w:tabs>
          <w:tab w:val="left" w:pos="340"/>
        </w:tabs>
        <w:autoSpaceDE/>
        <w:autoSpaceDN/>
        <w:spacing w:line="0" w:lineRule="atLeast"/>
        <w:rPr>
          <w:rFonts w:ascii="Times New Roman" w:hAnsi="Times New Roman"/>
          <w:b/>
        </w:rPr>
      </w:pPr>
      <w:r w:rsidRPr="00D22CD8">
        <w:rPr>
          <w:rFonts w:ascii="Times New Roman" w:hAnsi="Times New Roman"/>
          <w:b/>
        </w:rPr>
        <w:t>15.</w:t>
      </w:r>
      <w:r w:rsidR="00594D40" w:rsidRPr="00D22CD8">
        <w:rPr>
          <w:rFonts w:ascii="Times New Roman" w:hAnsi="Times New Roman"/>
          <w:b/>
        </w:rPr>
        <w:t>KRITERIJ ZA ODABIR GOSPODARSKOG SUBJEKTA (uvjeti sposobnosti):</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b/>
        </w:rPr>
      </w:pPr>
      <w:r w:rsidRPr="00D22CD8">
        <w:rPr>
          <w:rFonts w:ascii="Times New Roman" w:hAnsi="Times New Roman"/>
          <w:b/>
        </w:rPr>
        <w:t>Sposobnost za obavljanje profesionalne djelatnosti</w:t>
      </w:r>
    </w:p>
    <w:p w:rsidR="00594D40" w:rsidRPr="00D22CD8" w:rsidRDefault="00594D40" w:rsidP="00594D40">
      <w:pPr>
        <w:spacing w:line="267"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Gospodarski subjekt mora dokazati svoj upis u sudski, obrtni, strukovni ili drugi odgovarajući registar.</w:t>
      </w:r>
    </w:p>
    <w:p w:rsidR="00594D40" w:rsidRPr="00D22CD8" w:rsidRDefault="00594D40" w:rsidP="00594D40">
      <w:pPr>
        <w:spacing w:line="318" w:lineRule="exact"/>
        <w:rPr>
          <w:rFonts w:ascii="Times New Roman" w:eastAsia="Times New Roman" w:hAnsi="Times New Roman"/>
        </w:rPr>
      </w:pPr>
    </w:p>
    <w:p w:rsidR="00594D40" w:rsidRPr="00D22CD8" w:rsidRDefault="00594D40" w:rsidP="003627FE">
      <w:pPr>
        <w:spacing w:line="243" w:lineRule="auto"/>
        <w:jc w:val="both"/>
        <w:rPr>
          <w:rFonts w:ascii="Times New Roman" w:hAnsi="Times New Roman"/>
        </w:rPr>
      </w:pPr>
      <w:r w:rsidRPr="00D22CD8">
        <w:rPr>
          <w:rFonts w:ascii="Times New Roman" w:hAnsi="Times New Roman"/>
        </w:rPr>
        <w:t>Upis u registar dokazuje se odgovarajućim izvodom, a ako se oni ne izdaju u državi sjedišta gospodarskog subjekta, gospodarski subjekt može dostaviti izjavu s ovjerom potpisa kod nadležnog tijela. Izvodom odnosno izjavom s ovjerom potpisa kod nadležnog tijela gospodarski subjekt dokazuje: da ima registriranu djelatnost u svezi s predmetom nabave, da protiv njega nije pokrenut stečajni postupak, da se ne nalazi u postupku likvidacije odnosno da nije u postupku obustavljanja poslovne.</w:t>
      </w:r>
    </w:p>
    <w:p w:rsidR="00594D40" w:rsidRPr="00D22CD8" w:rsidRDefault="00594D40" w:rsidP="003627FE">
      <w:pPr>
        <w:spacing w:line="243" w:lineRule="auto"/>
        <w:jc w:val="both"/>
        <w:rPr>
          <w:rFonts w:ascii="Times New Roman" w:hAnsi="Times New Roman"/>
        </w:rPr>
      </w:pPr>
    </w:p>
    <w:p w:rsidR="00594D40" w:rsidRPr="00D22CD8" w:rsidRDefault="00594D40" w:rsidP="003627FE">
      <w:pPr>
        <w:spacing w:line="225" w:lineRule="auto"/>
        <w:ind w:right="20"/>
        <w:jc w:val="both"/>
        <w:rPr>
          <w:rFonts w:ascii="Times New Roman" w:hAnsi="Times New Roman"/>
        </w:rPr>
      </w:pPr>
      <w:r w:rsidRPr="00D22CD8">
        <w:rPr>
          <w:rFonts w:ascii="Times New Roman" w:hAnsi="Times New Roman"/>
        </w:rPr>
        <w:t>djelatnosti ili je nije već obustavio. Izvod ili izjava ne smiju biti stariji od 3 mjeseca računajući od dana objave Poziva na dostavu ponuda. U slučaju podnošenja zajedničke ponude, svi članovi zajednice ponuditelja obavezni su pojedinačno dokazati postojanje sposobnosti.</w:t>
      </w:r>
    </w:p>
    <w:p w:rsidR="00594D40" w:rsidRPr="00D22CD8" w:rsidRDefault="00594D40" w:rsidP="003627FE">
      <w:pPr>
        <w:spacing w:line="271" w:lineRule="exact"/>
        <w:jc w:val="both"/>
        <w:rPr>
          <w:rFonts w:ascii="Times New Roman" w:eastAsia="Times New Roman" w:hAnsi="Times New Roman"/>
        </w:rPr>
      </w:pPr>
    </w:p>
    <w:p w:rsidR="00594D40" w:rsidRPr="00D22CD8" w:rsidRDefault="00594D40" w:rsidP="00594D40">
      <w:pPr>
        <w:spacing w:line="0" w:lineRule="atLeast"/>
        <w:rPr>
          <w:rFonts w:ascii="Times New Roman" w:hAnsi="Times New Roman"/>
          <w:b/>
        </w:rPr>
      </w:pPr>
      <w:r w:rsidRPr="00D22CD8">
        <w:rPr>
          <w:rFonts w:ascii="Times New Roman" w:hAnsi="Times New Roman"/>
          <w:b/>
        </w:rPr>
        <w:t>Tehnička i stručna sposobnost</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25" w:lineRule="auto"/>
        <w:ind w:right="20"/>
        <w:jc w:val="both"/>
        <w:rPr>
          <w:rFonts w:ascii="Times New Roman" w:hAnsi="Times New Roman"/>
        </w:rPr>
      </w:pPr>
      <w:r w:rsidRPr="00D22CD8">
        <w:rPr>
          <w:rFonts w:ascii="Times New Roman" w:hAnsi="Times New Roman"/>
        </w:rPr>
        <w:t>Popis ugovora za usporedive usluge na sličnim poslovima u godini u kojoj je započeo postupak jednostavne nabave (2019.) i tijekom tri godine koje prethode ovoj godini u visini procijenjene vrijednosti nabave (bez PDV-a).</w:t>
      </w:r>
    </w:p>
    <w:p w:rsidR="00594D40" w:rsidRPr="00D22CD8" w:rsidRDefault="00594D40" w:rsidP="00594D40">
      <w:pPr>
        <w:spacing w:line="49" w:lineRule="exact"/>
        <w:rPr>
          <w:rFonts w:ascii="Times New Roman" w:eastAsia="Times New Roman" w:hAnsi="Times New Roman"/>
        </w:rPr>
      </w:pPr>
    </w:p>
    <w:p w:rsidR="003552E9" w:rsidRDefault="003552E9" w:rsidP="00594D40">
      <w:pPr>
        <w:spacing w:line="231" w:lineRule="auto"/>
        <w:ind w:right="20"/>
        <w:jc w:val="both"/>
        <w:rPr>
          <w:rFonts w:ascii="Times New Roman" w:hAnsi="Times New Roman"/>
        </w:rPr>
      </w:pPr>
    </w:p>
    <w:p w:rsidR="003552E9" w:rsidRDefault="003552E9" w:rsidP="00594D40">
      <w:pPr>
        <w:spacing w:line="231" w:lineRule="auto"/>
        <w:ind w:right="20"/>
        <w:jc w:val="both"/>
        <w:rPr>
          <w:rFonts w:ascii="Times New Roman" w:hAnsi="Times New Roman"/>
        </w:rPr>
      </w:pPr>
    </w:p>
    <w:p w:rsidR="00753A15" w:rsidRDefault="00594D40" w:rsidP="00594D40">
      <w:pPr>
        <w:spacing w:line="231" w:lineRule="auto"/>
        <w:ind w:right="20"/>
        <w:jc w:val="both"/>
        <w:rPr>
          <w:rFonts w:ascii="Times New Roman" w:hAnsi="Times New Roman"/>
        </w:rPr>
      </w:pPr>
      <w:r w:rsidRPr="00D22CD8">
        <w:rPr>
          <w:rFonts w:ascii="Times New Roman" w:hAnsi="Times New Roman"/>
        </w:rPr>
        <w:t xml:space="preserve">Popis ugovora sadrži naziv Naručitelja, naziv i vrijednost usluga, datum, mjesto izvršenja usluga i naziv </w:t>
      </w:r>
    </w:p>
    <w:p w:rsidR="00753A15" w:rsidRDefault="00753A15" w:rsidP="00594D40">
      <w:pPr>
        <w:spacing w:line="231" w:lineRule="auto"/>
        <w:ind w:right="20"/>
        <w:jc w:val="both"/>
        <w:rPr>
          <w:rFonts w:ascii="Times New Roman" w:hAnsi="Times New Roman"/>
        </w:rPr>
      </w:pPr>
    </w:p>
    <w:p w:rsidR="00594D40" w:rsidRPr="00D22CD8" w:rsidRDefault="00594D40" w:rsidP="00594D40">
      <w:pPr>
        <w:spacing w:line="231" w:lineRule="auto"/>
        <w:ind w:right="20"/>
        <w:jc w:val="both"/>
        <w:rPr>
          <w:rFonts w:ascii="Times New Roman" w:hAnsi="Times New Roman"/>
        </w:rPr>
      </w:pPr>
      <w:r w:rsidRPr="00D22CD8">
        <w:rPr>
          <w:rFonts w:ascii="Times New Roman" w:hAnsi="Times New Roman"/>
        </w:rPr>
        <w:t>druge ugovorne strane. Popis kao dokaz o zadovoljavajućem izvršenju usluga sadrži ili mu se prilaže potvrda druge ugovorne strane da su usluge izvedene u skladu s pravilima struke i uredno izvršene. Ako je potrebno, javni Naručitelj može izravno od druge ugovorne strane zatražiti provjeru istinitosti podataka. Navedeno se dostavlja u Izjavi slobodne forme.</w:t>
      </w:r>
    </w:p>
    <w:p w:rsidR="00594D40" w:rsidRPr="00D22CD8" w:rsidRDefault="00594D40" w:rsidP="00594D40">
      <w:pPr>
        <w:spacing w:line="320" w:lineRule="exact"/>
        <w:rPr>
          <w:rFonts w:ascii="Times New Roman" w:eastAsia="Times New Roman" w:hAnsi="Times New Roman"/>
        </w:rPr>
      </w:pPr>
    </w:p>
    <w:p w:rsidR="00594D40" w:rsidRPr="00D22CD8" w:rsidRDefault="00594D40" w:rsidP="00594D40">
      <w:pPr>
        <w:spacing w:line="224" w:lineRule="auto"/>
        <w:jc w:val="both"/>
        <w:rPr>
          <w:rFonts w:ascii="Times New Roman" w:hAnsi="Times New Roman"/>
        </w:rPr>
      </w:pPr>
      <w:r w:rsidRPr="00D22CD8">
        <w:rPr>
          <w:rFonts w:ascii="Times New Roman" w:hAnsi="Times New Roman"/>
        </w:rPr>
        <w:t>Da bi gospodarski subjekt dokazao sposobnost, mora dokazati da je pružao predmetne usluge najmanje na 1 (jednom), a najviše na 3 (tri) projekta u visini procijenjene vrijednosti nabave (bez PDV-a).</w:t>
      </w:r>
    </w:p>
    <w:p w:rsidR="00594D40" w:rsidRPr="00D22CD8" w:rsidRDefault="00594D40" w:rsidP="00594D40">
      <w:pPr>
        <w:spacing w:line="272" w:lineRule="exact"/>
        <w:rPr>
          <w:rFonts w:ascii="Times New Roman" w:eastAsia="Times New Roman" w:hAnsi="Times New Roman"/>
        </w:rPr>
      </w:pPr>
    </w:p>
    <w:p w:rsidR="00594D40" w:rsidRPr="00D22CD8" w:rsidRDefault="00594D40" w:rsidP="00594D40">
      <w:pPr>
        <w:spacing w:line="0" w:lineRule="atLeast"/>
        <w:rPr>
          <w:rFonts w:ascii="Times New Roman" w:hAnsi="Times New Roman"/>
          <w:b/>
        </w:rPr>
      </w:pPr>
      <w:r w:rsidRPr="00D22CD8">
        <w:rPr>
          <w:rFonts w:ascii="Times New Roman" w:hAnsi="Times New Roman"/>
          <w:b/>
        </w:rPr>
        <w:t>Obrazovne i stručne kvalifikacije</w:t>
      </w:r>
    </w:p>
    <w:p w:rsidR="00594D40" w:rsidRPr="00D22CD8" w:rsidRDefault="00594D40" w:rsidP="00594D40">
      <w:pPr>
        <w:spacing w:line="269" w:lineRule="exact"/>
        <w:rPr>
          <w:rFonts w:ascii="Times New Roman" w:eastAsia="Times New Roman" w:hAnsi="Times New Roman"/>
        </w:rPr>
      </w:pPr>
    </w:p>
    <w:p w:rsidR="00A02E7F" w:rsidRPr="00D22CD8" w:rsidRDefault="00A02E7F" w:rsidP="00A02E7F">
      <w:pPr>
        <w:jc w:val="both"/>
        <w:rPr>
          <w:rFonts w:ascii="Times New Roman" w:hAnsi="Times New Roman"/>
          <w:lang w:val="hr-HR"/>
        </w:rPr>
      </w:pPr>
      <w:r w:rsidRPr="00D22CD8">
        <w:rPr>
          <w:rFonts w:ascii="Times New Roman" w:hAnsi="Times New Roman"/>
          <w:lang w:val="hr-HR"/>
        </w:rPr>
        <w:t>Ponuditelj mora dokazati da će tijekom izvršenja usluge imati na raspolaganju najmanje 1 (jednog) ključnog stručnjaka VSS prirodoslovnog ili biotehničkog usmjerenja, koji:</w:t>
      </w:r>
    </w:p>
    <w:p w:rsidR="00A02E7F" w:rsidRPr="00D22CD8" w:rsidRDefault="00A02E7F" w:rsidP="00A02E7F">
      <w:pPr>
        <w:pStyle w:val="Odlomakpopisa"/>
        <w:widowControl/>
        <w:numPr>
          <w:ilvl w:val="0"/>
          <w:numId w:val="16"/>
        </w:numPr>
        <w:autoSpaceDE/>
        <w:autoSpaceDN/>
        <w:spacing w:before="40" w:after="80"/>
        <w:contextualSpacing/>
        <w:jc w:val="both"/>
        <w:rPr>
          <w:rFonts w:ascii="Times New Roman" w:hAnsi="Times New Roman"/>
          <w:lang w:val="hr-HR"/>
        </w:rPr>
      </w:pPr>
      <w:r w:rsidRPr="00D22CD8">
        <w:rPr>
          <w:rFonts w:ascii="Times New Roman" w:hAnsi="Times New Roman"/>
          <w:lang w:val="hr-HR"/>
        </w:rPr>
        <w:t>ima najmanje 3 godine radnog iskustva u poslovima vezanim uz zaštitu prirode</w:t>
      </w:r>
    </w:p>
    <w:p w:rsidR="00A02E7F" w:rsidRPr="00D22CD8" w:rsidRDefault="00A02E7F" w:rsidP="00A02E7F">
      <w:pPr>
        <w:pStyle w:val="Odlomakpopisa"/>
        <w:widowControl/>
        <w:numPr>
          <w:ilvl w:val="0"/>
          <w:numId w:val="16"/>
        </w:numPr>
        <w:autoSpaceDE/>
        <w:autoSpaceDN/>
        <w:spacing w:before="40" w:after="80"/>
        <w:contextualSpacing/>
        <w:jc w:val="both"/>
        <w:rPr>
          <w:rFonts w:ascii="Times New Roman" w:hAnsi="Times New Roman"/>
          <w:lang w:val="hr-HR"/>
        </w:rPr>
      </w:pPr>
      <w:r w:rsidRPr="00D22CD8">
        <w:rPr>
          <w:rFonts w:ascii="Times New Roman" w:hAnsi="Times New Roman"/>
          <w:lang w:val="hr-HR"/>
        </w:rPr>
        <w:t>ima radno iskustvo u procesima uključivanja dionika i facilitaciji radionica</w:t>
      </w:r>
    </w:p>
    <w:p w:rsidR="00A02E7F" w:rsidRPr="00D22CD8" w:rsidRDefault="00A02E7F" w:rsidP="00A02E7F">
      <w:pPr>
        <w:pStyle w:val="Odlomakpopisa"/>
        <w:widowControl/>
        <w:numPr>
          <w:ilvl w:val="0"/>
          <w:numId w:val="16"/>
        </w:numPr>
        <w:autoSpaceDE/>
        <w:autoSpaceDN/>
        <w:spacing w:before="40" w:after="80"/>
        <w:contextualSpacing/>
        <w:jc w:val="both"/>
        <w:rPr>
          <w:rFonts w:ascii="Times New Roman" w:hAnsi="Times New Roman"/>
          <w:lang w:val="hr-HR"/>
        </w:rPr>
      </w:pPr>
      <w:r w:rsidRPr="00D22CD8">
        <w:rPr>
          <w:rFonts w:ascii="Times New Roman" w:hAnsi="Times New Roman"/>
          <w:lang w:val="hr-HR"/>
        </w:rPr>
        <w:t>ima radno iskustvo u procesima izrade planova upravljanja zaštićenim područjima</w:t>
      </w:r>
    </w:p>
    <w:p w:rsidR="00A02E7F" w:rsidRPr="00D22CD8" w:rsidRDefault="00A02E7F" w:rsidP="00A02E7F">
      <w:pPr>
        <w:pStyle w:val="Odlomakpopisa"/>
        <w:widowControl/>
        <w:numPr>
          <w:ilvl w:val="0"/>
          <w:numId w:val="16"/>
        </w:numPr>
        <w:autoSpaceDE/>
        <w:autoSpaceDN/>
        <w:spacing w:before="40" w:after="80"/>
        <w:contextualSpacing/>
        <w:jc w:val="both"/>
        <w:rPr>
          <w:rFonts w:ascii="Times New Roman" w:hAnsi="Times New Roman"/>
          <w:lang w:val="hr-HR"/>
        </w:rPr>
      </w:pPr>
      <w:r w:rsidRPr="00D22CD8">
        <w:rPr>
          <w:rFonts w:ascii="Times New Roman" w:hAnsi="Times New Roman"/>
          <w:lang w:val="hr-HR"/>
        </w:rPr>
        <w:t xml:space="preserve">ima radno iskustvo u procesima izrade strateških dokumenata u području upravljanja turizmom u zaštićenim područjima </w:t>
      </w:r>
    </w:p>
    <w:p w:rsidR="00594D40" w:rsidRPr="00D22CD8" w:rsidRDefault="00594D40" w:rsidP="00594D40">
      <w:pPr>
        <w:spacing w:line="316" w:lineRule="exact"/>
        <w:rPr>
          <w:rFonts w:ascii="Times New Roman" w:eastAsia="Times New Roman" w:hAnsi="Times New Roman"/>
        </w:rPr>
      </w:pPr>
    </w:p>
    <w:p w:rsidR="00594D40" w:rsidRPr="00D22CD8" w:rsidRDefault="00594D40" w:rsidP="00594D40">
      <w:pPr>
        <w:spacing w:line="218" w:lineRule="auto"/>
        <w:ind w:right="20"/>
        <w:jc w:val="both"/>
        <w:rPr>
          <w:rFonts w:ascii="Times New Roman" w:hAnsi="Times New Roman"/>
          <w:b/>
        </w:rPr>
      </w:pPr>
      <w:r w:rsidRPr="00D22CD8">
        <w:rPr>
          <w:rFonts w:ascii="Times New Roman" w:hAnsi="Times New Roman"/>
          <w:b/>
        </w:rPr>
        <w:t>Kvalifikacije stručnjaka, kao minimalna tehnička sposobnost Ponuditelja, dokazuju se potpisanim životopisom, a Naručitelj zadržava pravo provjere svih navedenih kvalifikacija Ponuditelja.</w:t>
      </w:r>
    </w:p>
    <w:p w:rsidR="00594D40" w:rsidRPr="00D22CD8" w:rsidRDefault="00594D40" w:rsidP="00594D40">
      <w:pPr>
        <w:spacing w:line="270"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16</w:t>
      </w:r>
      <w:r w:rsidR="00594D40" w:rsidRPr="00D22CD8">
        <w:rPr>
          <w:rFonts w:ascii="Times New Roman" w:hAnsi="Times New Roman"/>
          <w:b/>
        </w:rPr>
        <w:t>. Pravila dostavljanja dokumenata:</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31" w:lineRule="auto"/>
        <w:jc w:val="both"/>
        <w:rPr>
          <w:rFonts w:ascii="Times New Roman" w:hAnsi="Times New Roman"/>
        </w:rPr>
      </w:pPr>
      <w:r w:rsidRPr="00D22CD8">
        <w:rPr>
          <w:rFonts w:ascii="Times New Roman" w:hAnsi="Times New Roman"/>
        </w:rPr>
        <w:t xml:space="preserve">Sve dokumente koje javni Naručitelj zahtijeva Ponuditelji mogu dostaviti u neovjerenoj preslici. Neovjerenom preslikom smatra se i neovjereni ispis elektroničke isprave. Prije donošenja Odluke o odabiru, javni Naručitelj </w:t>
      </w:r>
      <w:r w:rsidRPr="00D22CD8">
        <w:rPr>
          <w:rFonts w:ascii="Times New Roman" w:hAnsi="Times New Roman"/>
          <w:b/>
        </w:rPr>
        <w:t>može</w:t>
      </w:r>
      <w:r w:rsidRPr="00D22CD8">
        <w:rPr>
          <w:rFonts w:ascii="Times New Roman" w:hAnsi="Times New Roman"/>
        </w:rPr>
        <w:t xml:space="preserve"> od najpovoljnijeg Ponuditelja s kojim namjerava sklopiti ugovor o nabavi zatražiti dostavu izvornika ili ovjerenih preslika jednog ili više dokumenata koji su traženi točkama 15. i 16. ovog Poziva na dostavu ponuda.</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18" w:lineRule="auto"/>
        <w:ind w:right="20"/>
        <w:jc w:val="both"/>
        <w:rPr>
          <w:rFonts w:ascii="Times New Roman" w:hAnsi="Times New Roman"/>
        </w:rPr>
      </w:pPr>
      <w:r w:rsidRPr="00D22CD8">
        <w:rPr>
          <w:rFonts w:ascii="Times New Roman" w:hAnsi="Times New Roman"/>
        </w:rPr>
        <w:t>Za potrebe dostavljanja ovih dokumenata, Ponuditelju će se ostaviti primjereni rok (min. 5 dana od dana dostave zahtjeva).</w:t>
      </w:r>
    </w:p>
    <w:p w:rsidR="00594D40" w:rsidRPr="00D22CD8" w:rsidRDefault="00594D40" w:rsidP="00594D40">
      <w:pPr>
        <w:spacing w:line="319" w:lineRule="exact"/>
        <w:rPr>
          <w:rFonts w:ascii="Times New Roman" w:eastAsia="Times New Roman" w:hAnsi="Times New Roman"/>
        </w:rPr>
      </w:pPr>
    </w:p>
    <w:p w:rsidR="00594D40" w:rsidRPr="00D22CD8" w:rsidRDefault="00594D40" w:rsidP="00594D40">
      <w:pPr>
        <w:spacing w:line="228" w:lineRule="auto"/>
        <w:ind w:right="20"/>
        <w:jc w:val="both"/>
        <w:rPr>
          <w:rFonts w:ascii="Times New Roman" w:hAnsi="Times New Roman"/>
        </w:rPr>
      </w:pPr>
      <w:r w:rsidRPr="00D22CD8">
        <w:rPr>
          <w:rFonts w:ascii="Times New Roman" w:hAnsi="Times New Roman"/>
        </w:rPr>
        <w:t>Izvornici ili ovjerene preslike dokumenata ne moraju odgovarati prethodno dostavljenim neovjerenim preslikama dokumenata, primjerice u pogledu datuma izdavanja, odnosno starosti, ali njima</w:t>
      </w:r>
    </w:p>
    <w:p w:rsidR="00594D40" w:rsidRPr="00D22CD8" w:rsidRDefault="00594D40" w:rsidP="00594D40">
      <w:pPr>
        <w:spacing w:line="243" w:lineRule="auto"/>
        <w:rPr>
          <w:rFonts w:ascii="Times New Roman" w:hAnsi="Times New Roman"/>
        </w:rPr>
      </w:pPr>
    </w:p>
    <w:p w:rsidR="00594D40" w:rsidRPr="00D22CD8" w:rsidRDefault="00594D40" w:rsidP="00594D40">
      <w:pPr>
        <w:spacing w:line="243" w:lineRule="auto"/>
        <w:rPr>
          <w:rFonts w:ascii="Times New Roman" w:hAnsi="Times New Roman"/>
        </w:rPr>
      </w:pPr>
    </w:p>
    <w:p w:rsidR="00594D40" w:rsidRPr="00D22CD8" w:rsidRDefault="00594D40" w:rsidP="00594D40">
      <w:pPr>
        <w:spacing w:line="218" w:lineRule="auto"/>
        <w:ind w:right="20"/>
        <w:jc w:val="both"/>
        <w:rPr>
          <w:rFonts w:ascii="Times New Roman" w:hAnsi="Times New Roman"/>
        </w:rPr>
      </w:pPr>
      <w:r w:rsidRPr="00D22CD8">
        <w:rPr>
          <w:rFonts w:ascii="Times New Roman" w:hAnsi="Times New Roman"/>
        </w:rPr>
        <w:t>gospodarski subjekt mora dokazati da i dalje ispunjava uvjete koje je javni Naručitelj odredio u postupku jednostavne nabave.</w:t>
      </w:r>
    </w:p>
    <w:p w:rsidR="00594D40" w:rsidRPr="00D22CD8" w:rsidRDefault="00594D40" w:rsidP="00594D40">
      <w:pPr>
        <w:spacing w:line="319" w:lineRule="exact"/>
        <w:rPr>
          <w:rFonts w:ascii="Times New Roman" w:eastAsia="Times New Roman" w:hAnsi="Times New Roman"/>
        </w:rPr>
      </w:pPr>
    </w:p>
    <w:p w:rsidR="00594D40" w:rsidRPr="00D22CD8" w:rsidRDefault="00594D40" w:rsidP="00594D40">
      <w:pPr>
        <w:spacing w:line="232" w:lineRule="auto"/>
        <w:jc w:val="both"/>
        <w:rPr>
          <w:rFonts w:ascii="Times New Roman" w:hAnsi="Times New Roman"/>
        </w:rPr>
      </w:pPr>
      <w:r w:rsidRPr="00D22CD8">
        <w:rPr>
          <w:rFonts w:ascii="Times New Roman" w:hAnsi="Times New Roman"/>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te pozvati novog najpovoljnijeg Ponuditelja da dostavi traženo.</w:t>
      </w:r>
    </w:p>
    <w:p w:rsidR="00594D40" w:rsidRDefault="00594D40" w:rsidP="00594D40">
      <w:pPr>
        <w:spacing w:line="322" w:lineRule="exact"/>
        <w:rPr>
          <w:rFonts w:ascii="Times New Roman" w:eastAsia="Times New Roman" w:hAnsi="Times New Roman"/>
        </w:rPr>
      </w:pPr>
    </w:p>
    <w:p w:rsidR="00753A15" w:rsidRDefault="00753A15" w:rsidP="00594D40">
      <w:pPr>
        <w:spacing w:line="322" w:lineRule="exact"/>
        <w:rPr>
          <w:rFonts w:ascii="Times New Roman" w:eastAsia="Times New Roman" w:hAnsi="Times New Roman"/>
        </w:rPr>
      </w:pPr>
    </w:p>
    <w:p w:rsidR="00753A15" w:rsidRDefault="00753A15" w:rsidP="00D32C14">
      <w:pPr>
        <w:widowControl/>
        <w:tabs>
          <w:tab w:val="left" w:pos="334"/>
        </w:tabs>
        <w:autoSpaceDE/>
        <w:autoSpaceDN/>
        <w:spacing w:line="468" w:lineRule="auto"/>
        <w:ind w:right="5840"/>
        <w:rPr>
          <w:rFonts w:ascii="Times New Roman" w:hAnsi="Times New Roman"/>
          <w:b/>
        </w:rPr>
      </w:pPr>
    </w:p>
    <w:p w:rsidR="00594D40" w:rsidRPr="00D22CD8" w:rsidRDefault="00D32C14" w:rsidP="00D32C14">
      <w:pPr>
        <w:widowControl/>
        <w:tabs>
          <w:tab w:val="left" w:pos="334"/>
        </w:tabs>
        <w:autoSpaceDE/>
        <w:autoSpaceDN/>
        <w:spacing w:line="468" w:lineRule="auto"/>
        <w:ind w:right="5840"/>
        <w:rPr>
          <w:rFonts w:ascii="Times New Roman" w:hAnsi="Times New Roman"/>
          <w:b/>
        </w:rPr>
      </w:pPr>
      <w:r w:rsidRPr="00D22CD8">
        <w:rPr>
          <w:rFonts w:ascii="Times New Roman" w:hAnsi="Times New Roman"/>
          <w:b/>
        </w:rPr>
        <w:t>17.</w:t>
      </w:r>
      <w:r w:rsidR="00594D40" w:rsidRPr="00D22CD8">
        <w:rPr>
          <w:rFonts w:ascii="Times New Roman" w:hAnsi="Times New Roman"/>
          <w:b/>
        </w:rPr>
        <w:t>Vrsta, sredstvo i uvjeti jamstva: Jamstvo za ozbiljnost ponude</w:t>
      </w:r>
    </w:p>
    <w:p w:rsidR="00594D40" w:rsidRPr="00D22CD8" w:rsidRDefault="00594D40" w:rsidP="00594D40">
      <w:pPr>
        <w:spacing w:line="75" w:lineRule="exact"/>
        <w:rPr>
          <w:rFonts w:ascii="Times New Roman" w:eastAsia="Times New Roman" w:hAnsi="Times New Roman"/>
        </w:rPr>
      </w:pPr>
    </w:p>
    <w:p w:rsidR="00A02E7F" w:rsidRPr="00D22CD8" w:rsidRDefault="00594D40" w:rsidP="00753A15">
      <w:pPr>
        <w:spacing w:line="218" w:lineRule="auto"/>
        <w:ind w:right="20"/>
        <w:jc w:val="both"/>
        <w:rPr>
          <w:rFonts w:ascii="Times New Roman" w:hAnsi="Times New Roman"/>
        </w:rPr>
      </w:pPr>
      <w:r w:rsidRPr="00D22CD8">
        <w:rPr>
          <w:rFonts w:ascii="Times New Roman" w:hAnsi="Times New Roman"/>
        </w:rPr>
        <w:t xml:space="preserve">Ponuditelj je obvezan u ponudi dostaviti jamstvo za ozbiljnost ponude u obliku zadužnice ili bjanko zadužnice ovjerene kod javnog bilježnika u visini od </w:t>
      </w:r>
      <w:r w:rsidR="00F93550" w:rsidRPr="00D22CD8">
        <w:rPr>
          <w:rFonts w:ascii="Times New Roman" w:hAnsi="Times New Roman"/>
        </w:rPr>
        <w:t>5.000,00 kn (</w:t>
      </w:r>
      <w:proofErr w:type="spellStart"/>
      <w:r w:rsidR="00F93550" w:rsidRPr="00D22CD8">
        <w:rPr>
          <w:rFonts w:ascii="Times New Roman" w:hAnsi="Times New Roman"/>
        </w:rPr>
        <w:t>slovima:pettisućakuna</w:t>
      </w:r>
      <w:proofErr w:type="spellEnd"/>
      <w:r w:rsidR="00F93550" w:rsidRPr="00D22CD8">
        <w:rPr>
          <w:rFonts w:ascii="Times New Roman" w:hAnsi="Times New Roman"/>
        </w:rPr>
        <w:t xml:space="preserve">). </w:t>
      </w:r>
    </w:p>
    <w:p w:rsidR="00594D40" w:rsidRPr="00D22CD8" w:rsidRDefault="00594D40" w:rsidP="00753A15">
      <w:pPr>
        <w:spacing w:line="218" w:lineRule="auto"/>
        <w:ind w:right="20"/>
        <w:jc w:val="both"/>
        <w:rPr>
          <w:rFonts w:ascii="Times New Roman" w:hAnsi="Times New Roman"/>
        </w:rPr>
      </w:pPr>
      <w:r w:rsidRPr="00D22CD8">
        <w:rPr>
          <w:rFonts w:ascii="Times New Roman" w:hAnsi="Times New Roman"/>
        </w:rPr>
        <w:t>Zadužnicu će odabrani Ponuditelj dostaviti popunjenu sukladno Pravilniku o obliku i sadržaju bjanko zadužnice ( („NN“ broj 115/12 i 82/17).</w:t>
      </w:r>
    </w:p>
    <w:p w:rsidR="00594D40" w:rsidRPr="00D22CD8" w:rsidRDefault="00594D40" w:rsidP="00594D40">
      <w:pPr>
        <w:spacing w:line="270"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Naručitelj će jamstvo za ozbiljnost ponude naplatiti u slučaju:</w:t>
      </w:r>
    </w:p>
    <w:p w:rsidR="00594D40" w:rsidRPr="00D22CD8" w:rsidRDefault="00594D40" w:rsidP="00594D40">
      <w:pPr>
        <w:spacing w:line="12" w:lineRule="exact"/>
        <w:rPr>
          <w:rFonts w:ascii="Times New Roman" w:eastAsia="Times New Roman" w:hAnsi="Times New Roman"/>
        </w:rPr>
      </w:pPr>
    </w:p>
    <w:p w:rsidR="00594D40" w:rsidRPr="00D22CD8" w:rsidRDefault="00594D40" w:rsidP="00594D40">
      <w:pPr>
        <w:widowControl/>
        <w:numPr>
          <w:ilvl w:val="0"/>
          <w:numId w:val="12"/>
        </w:numPr>
        <w:tabs>
          <w:tab w:val="left" w:pos="720"/>
        </w:tabs>
        <w:autoSpaceDE/>
        <w:autoSpaceDN/>
        <w:spacing w:line="0" w:lineRule="atLeast"/>
        <w:ind w:left="720" w:hanging="360"/>
        <w:rPr>
          <w:rFonts w:ascii="Times New Roman" w:eastAsia="Arial" w:hAnsi="Times New Roman"/>
        </w:rPr>
      </w:pPr>
      <w:r w:rsidRPr="00D22CD8">
        <w:rPr>
          <w:rFonts w:ascii="Times New Roman" w:hAnsi="Times New Roman"/>
        </w:rPr>
        <w:t>odustajanja Ponuditelja od svoje ponude u roku njezine valjanosti,</w:t>
      </w:r>
    </w:p>
    <w:p w:rsidR="00594D40" w:rsidRPr="00D22CD8" w:rsidRDefault="00594D40" w:rsidP="00594D40">
      <w:pPr>
        <w:spacing w:line="12" w:lineRule="exact"/>
        <w:rPr>
          <w:rFonts w:ascii="Times New Roman" w:eastAsia="Arial" w:hAnsi="Times New Roman"/>
        </w:rPr>
      </w:pPr>
    </w:p>
    <w:p w:rsidR="00594D40" w:rsidRPr="00D22CD8" w:rsidRDefault="00594D40" w:rsidP="00594D40">
      <w:pPr>
        <w:widowControl/>
        <w:numPr>
          <w:ilvl w:val="0"/>
          <w:numId w:val="12"/>
        </w:numPr>
        <w:tabs>
          <w:tab w:val="left" w:pos="720"/>
        </w:tabs>
        <w:autoSpaceDE/>
        <w:autoSpaceDN/>
        <w:spacing w:line="0" w:lineRule="atLeast"/>
        <w:ind w:left="720" w:hanging="360"/>
        <w:rPr>
          <w:rFonts w:ascii="Times New Roman" w:eastAsia="Arial" w:hAnsi="Times New Roman"/>
        </w:rPr>
      </w:pPr>
      <w:r w:rsidRPr="00D22CD8">
        <w:rPr>
          <w:rFonts w:ascii="Times New Roman" w:hAnsi="Times New Roman"/>
        </w:rPr>
        <w:t>nedostavljanja ažuriranih popratnih dokumenata,</w:t>
      </w:r>
    </w:p>
    <w:p w:rsidR="00594D40" w:rsidRPr="00D22CD8" w:rsidRDefault="00594D40" w:rsidP="00594D40">
      <w:pPr>
        <w:spacing w:line="9" w:lineRule="exact"/>
        <w:rPr>
          <w:rFonts w:ascii="Times New Roman" w:eastAsia="Arial" w:hAnsi="Times New Roman"/>
        </w:rPr>
      </w:pPr>
    </w:p>
    <w:p w:rsidR="00594D40" w:rsidRPr="00D22CD8" w:rsidRDefault="00594D40" w:rsidP="00594D40">
      <w:pPr>
        <w:widowControl/>
        <w:numPr>
          <w:ilvl w:val="0"/>
          <w:numId w:val="12"/>
        </w:numPr>
        <w:tabs>
          <w:tab w:val="left" w:pos="720"/>
        </w:tabs>
        <w:autoSpaceDE/>
        <w:autoSpaceDN/>
        <w:spacing w:line="0" w:lineRule="atLeast"/>
        <w:ind w:left="720" w:hanging="360"/>
        <w:rPr>
          <w:rFonts w:ascii="Times New Roman" w:eastAsia="Arial" w:hAnsi="Times New Roman"/>
        </w:rPr>
      </w:pPr>
      <w:r w:rsidRPr="00D22CD8">
        <w:rPr>
          <w:rFonts w:ascii="Times New Roman" w:hAnsi="Times New Roman"/>
        </w:rPr>
        <w:t>neprihvaćanja ispravka računske pogreške,</w:t>
      </w:r>
    </w:p>
    <w:p w:rsidR="00594D40" w:rsidRPr="00D22CD8" w:rsidRDefault="00594D40" w:rsidP="00594D40">
      <w:pPr>
        <w:spacing w:line="12" w:lineRule="exact"/>
        <w:rPr>
          <w:rFonts w:ascii="Times New Roman" w:eastAsia="Arial" w:hAnsi="Times New Roman"/>
        </w:rPr>
      </w:pPr>
    </w:p>
    <w:p w:rsidR="00594D40" w:rsidRPr="00D22CD8" w:rsidRDefault="00594D40" w:rsidP="00594D40">
      <w:pPr>
        <w:widowControl/>
        <w:numPr>
          <w:ilvl w:val="0"/>
          <w:numId w:val="12"/>
        </w:numPr>
        <w:tabs>
          <w:tab w:val="left" w:pos="720"/>
        </w:tabs>
        <w:autoSpaceDE/>
        <w:autoSpaceDN/>
        <w:spacing w:line="0" w:lineRule="atLeast"/>
        <w:ind w:left="720" w:hanging="360"/>
        <w:rPr>
          <w:rFonts w:ascii="Times New Roman" w:eastAsia="Arial" w:hAnsi="Times New Roman"/>
        </w:rPr>
      </w:pPr>
      <w:r w:rsidRPr="00D22CD8">
        <w:rPr>
          <w:rFonts w:ascii="Times New Roman" w:hAnsi="Times New Roman"/>
        </w:rPr>
        <w:t>odbijanja potpisivanja ugovora,</w:t>
      </w:r>
    </w:p>
    <w:p w:rsidR="00594D40" w:rsidRPr="00D22CD8" w:rsidRDefault="00594D40" w:rsidP="00594D40">
      <w:pPr>
        <w:spacing w:line="12" w:lineRule="exact"/>
        <w:rPr>
          <w:rFonts w:ascii="Times New Roman" w:eastAsia="Arial" w:hAnsi="Times New Roman"/>
        </w:rPr>
      </w:pPr>
    </w:p>
    <w:p w:rsidR="00594D40" w:rsidRPr="00D22CD8" w:rsidRDefault="00594D40" w:rsidP="00594D40">
      <w:pPr>
        <w:widowControl/>
        <w:numPr>
          <w:ilvl w:val="0"/>
          <w:numId w:val="12"/>
        </w:numPr>
        <w:tabs>
          <w:tab w:val="left" w:pos="720"/>
        </w:tabs>
        <w:autoSpaceDE/>
        <w:autoSpaceDN/>
        <w:spacing w:line="0" w:lineRule="atLeast"/>
        <w:ind w:left="720" w:hanging="360"/>
        <w:rPr>
          <w:rFonts w:ascii="Times New Roman" w:eastAsia="Arial" w:hAnsi="Times New Roman"/>
        </w:rPr>
      </w:pPr>
      <w:r w:rsidRPr="00D22CD8">
        <w:rPr>
          <w:rFonts w:ascii="Times New Roman" w:hAnsi="Times New Roman"/>
        </w:rPr>
        <w:t>nedostavljanja jamstva za uredno ispunjenje ugovora.</w:t>
      </w:r>
    </w:p>
    <w:p w:rsidR="00594D40" w:rsidRPr="00D22CD8" w:rsidRDefault="00594D40" w:rsidP="00594D40">
      <w:pPr>
        <w:spacing w:line="301" w:lineRule="exact"/>
        <w:rPr>
          <w:rFonts w:ascii="Times New Roman" w:eastAsia="Times New Roman" w:hAnsi="Times New Roman"/>
        </w:rPr>
      </w:pPr>
    </w:p>
    <w:p w:rsidR="00594D40" w:rsidRPr="00D22CD8" w:rsidRDefault="00594D40" w:rsidP="00594D40">
      <w:pPr>
        <w:spacing w:line="214" w:lineRule="auto"/>
        <w:ind w:right="40"/>
        <w:jc w:val="both"/>
        <w:rPr>
          <w:rFonts w:ascii="Times New Roman" w:hAnsi="Times New Roman"/>
          <w:b/>
        </w:rPr>
      </w:pPr>
      <w:r w:rsidRPr="00D22CD8">
        <w:rPr>
          <w:rFonts w:ascii="Times New Roman" w:hAnsi="Times New Roman"/>
        </w:rPr>
        <w:t xml:space="preserve">Neovisno o sredstvima jamstva koje je Naručitelj odredio ovom točkom Poziva na dostavu ponuda, Ponuditelj može kao jamstvo dati novčani polog u traženom iznosu. U tom slučaju Ponuditelj je obvezan novčani polog uplatiti na žiro račun Naručitelja </w:t>
      </w:r>
      <w:r w:rsidR="00F93550" w:rsidRPr="00D22CD8">
        <w:rPr>
          <w:rFonts w:ascii="Times New Roman" w:hAnsi="Times New Roman"/>
          <w:b/>
        </w:rPr>
        <w:t>HR11 24000081190261154, model: HR 00</w:t>
      </w:r>
      <w:r w:rsidRPr="00D22CD8">
        <w:rPr>
          <w:rFonts w:ascii="Times New Roman" w:hAnsi="Times New Roman"/>
          <w:b/>
        </w:rPr>
        <w:t>,</w:t>
      </w:r>
      <w:r w:rsidRPr="00D22CD8">
        <w:rPr>
          <w:rFonts w:ascii="Times New Roman" w:hAnsi="Times New Roman"/>
        </w:rPr>
        <w:t xml:space="preserve"> </w:t>
      </w:r>
      <w:r w:rsidR="00F93550" w:rsidRPr="00D22CD8">
        <w:rPr>
          <w:rFonts w:ascii="Times New Roman" w:hAnsi="Times New Roman"/>
          <w:b/>
        </w:rPr>
        <w:t>poziv na broj 2019</w:t>
      </w:r>
      <w:r w:rsidRPr="00D22CD8">
        <w:rPr>
          <w:rFonts w:ascii="Times New Roman" w:hAnsi="Times New Roman"/>
          <w:b/>
        </w:rPr>
        <w:t>-OIB uplatitelja, opis plaćanja: polog- jamstvo za ozbiljnost ponude</w:t>
      </w:r>
      <w:r w:rsidR="00C33F47">
        <w:rPr>
          <w:rFonts w:ascii="Times New Roman" w:hAnsi="Times New Roman"/>
          <w:b/>
        </w:rPr>
        <w:t xml:space="preserve"> E-MV 1/19</w:t>
      </w:r>
      <w:r w:rsidRPr="00D22CD8">
        <w:rPr>
          <w:rFonts w:ascii="Times New Roman" w:hAnsi="Times New Roman"/>
          <w:b/>
        </w:rPr>
        <w:t>.</w:t>
      </w:r>
    </w:p>
    <w:p w:rsidR="00594D40" w:rsidRPr="00D22CD8" w:rsidRDefault="00594D40" w:rsidP="00594D40">
      <w:pPr>
        <w:spacing w:line="19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b/>
        </w:rPr>
      </w:pPr>
      <w:r w:rsidRPr="00D22CD8">
        <w:rPr>
          <w:rFonts w:ascii="Times New Roman" w:hAnsi="Times New Roman"/>
          <w:b/>
        </w:rPr>
        <w:t>Jamstvo za uredno ispunjenje ugovora</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31" w:lineRule="auto"/>
        <w:jc w:val="both"/>
        <w:rPr>
          <w:rFonts w:ascii="Times New Roman" w:hAnsi="Times New Roman"/>
        </w:rPr>
      </w:pPr>
      <w:r w:rsidRPr="00D22CD8">
        <w:rPr>
          <w:rFonts w:ascii="Times New Roman" w:hAnsi="Times New Roman"/>
        </w:rPr>
        <w:t>Ponuditelj je dužan dostaviti jamstvo za uredno ispunjenje ugovora za slučaj povrede ugovornih odnosa. Jamstvo mora glasiti na iznos od 10% (deset posto) ukupne vrijednosti ugovora bez PDV-a , a odabrani Ponuditelj mora ga dostaviti u trenutku potpisivanja ugovora s rokom važenja sve dok traju ugovorne obveze. Ponuditelj je dužan dostaviti jamstvo u obliku zadužnice ili bjanko zadužnice ovjerene od strane nadležnog tijela.</w:t>
      </w:r>
    </w:p>
    <w:p w:rsidR="00594D40" w:rsidRPr="00D22CD8" w:rsidRDefault="00594D40" w:rsidP="00594D40">
      <w:pPr>
        <w:spacing w:line="320" w:lineRule="exact"/>
        <w:rPr>
          <w:rFonts w:ascii="Times New Roman" w:eastAsia="Times New Roman" w:hAnsi="Times New Roman"/>
        </w:rPr>
      </w:pPr>
    </w:p>
    <w:p w:rsidR="00594D40" w:rsidRPr="00D22CD8" w:rsidRDefault="00594D40" w:rsidP="00594D40">
      <w:pPr>
        <w:spacing w:line="224" w:lineRule="auto"/>
        <w:jc w:val="both"/>
        <w:rPr>
          <w:rFonts w:ascii="Times New Roman" w:hAnsi="Times New Roman"/>
        </w:rPr>
      </w:pPr>
      <w:r w:rsidRPr="00D22CD8">
        <w:rPr>
          <w:rFonts w:ascii="Times New Roman" w:hAnsi="Times New Roman"/>
        </w:rPr>
        <w:t xml:space="preserve">Jamstvo može dostaviti bilo koji član Zajednice ponuditelja u </w:t>
      </w:r>
      <w:proofErr w:type="spellStart"/>
      <w:r w:rsidRPr="00D22CD8">
        <w:rPr>
          <w:rFonts w:ascii="Times New Roman" w:hAnsi="Times New Roman"/>
        </w:rPr>
        <w:t>cjelosti</w:t>
      </w:r>
      <w:proofErr w:type="spellEnd"/>
      <w:r w:rsidRPr="00D22CD8">
        <w:rPr>
          <w:rFonts w:ascii="Times New Roman" w:hAnsi="Times New Roman"/>
        </w:rPr>
        <w:t xml:space="preserve"> ili parcijalno s drugim članom, ali pod uvjetom da jamstvo za uredno ispunjenje ugovora , u bilo kojem slučaju treba iznositi 10% (deset posto) od vrijednosti ukupno ugovorenih usluga bez PDV-a.</w:t>
      </w:r>
    </w:p>
    <w:p w:rsidR="00594D40" w:rsidRPr="00D22CD8" w:rsidRDefault="00594D40" w:rsidP="00594D40">
      <w:pPr>
        <w:spacing w:line="304" w:lineRule="exact"/>
        <w:rPr>
          <w:rFonts w:ascii="Times New Roman" w:eastAsia="Times New Roman" w:hAnsi="Times New Roman"/>
        </w:rPr>
      </w:pPr>
    </w:p>
    <w:p w:rsidR="00594D40" w:rsidRPr="00C33F47" w:rsidRDefault="00594D40" w:rsidP="00C33F47">
      <w:pPr>
        <w:spacing w:line="214" w:lineRule="auto"/>
        <w:ind w:right="40"/>
        <w:jc w:val="both"/>
        <w:rPr>
          <w:rFonts w:ascii="Times New Roman" w:hAnsi="Times New Roman"/>
          <w:b/>
        </w:rPr>
      </w:pPr>
      <w:r w:rsidRPr="00D22CD8">
        <w:rPr>
          <w:rFonts w:ascii="Times New Roman" w:hAnsi="Times New Roman"/>
        </w:rPr>
        <w:t xml:space="preserve">Ako Ponuditelj uplaćuje novčani polog kao jamstvo za uredno ispunjenje ugovora , isti će uplatiti u korist Naručitelja, </w:t>
      </w:r>
      <w:r w:rsidR="00F93550" w:rsidRPr="00D22CD8">
        <w:rPr>
          <w:rFonts w:ascii="Times New Roman" w:hAnsi="Times New Roman"/>
          <w:b/>
        </w:rPr>
        <w:t>HR11 24000081190261154, model: HR 00,</w:t>
      </w:r>
      <w:r w:rsidR="00F93550" w:rsidRPr="00D22CD8">
        <w:rPr>
          <w:rFonts w:ascii="Times New Roman" w:hAnsi="Times New Roman"/>
        </w:rPr>
        <w:t xml:space="preserve"> </w:t>
      </w:r>
      <w:r w:rsidR="00F93550" w:rsidRPr="00D22CD8">
        <w:rPr>
          <w:rFonts w:ascii="Times New Roman" w:hAnsi="Times New Roman"/>
          <w:b/>
        </w:rPr>
        <w:t>poziv na broj 2019-OIB uplatitelja, opis plaćanja: polog- jamstvo za uredno ispunjenje ugovora</w:t>
      </w:r>
      <w:r w:rsidR="00C33F47">
        <w:rPr>
          <w:rFonts w:ascii="Times New Roman" w:hAnsi="Times New Roman"/>
          <w:b/>
        </w:rPr>
        <w:t xml:space="preserve"> E-MV 1/19</w:t>
      </w:r>
      <w:r w:rsidR="00F93550" w:rsidRPr="00D22CD8">
        <w:rPr>
          <w:rFonts w:ascii="Times New Roman" w:hAnsi="Times New Roman"/>
          <w:b/>
        </w:rPr>
        <w:t>.</w:t>
      </w:r>
    </w:p>
    <w:p w:rsidR="00594D40" w:rsidRPr="00D22CD8" w:rsidRDefault="00594D40" w:rsidP="00594D40">
      <w:pPr>
        <w:spacing w:line="243" w:lineRule="auto"/>
        <w:rPr>
          <w:rFonts w:ascii="Times New Roman" w:hAnsi="Times New Roman"/>
        </w:rPr>
      </w:pPr>
    </w:p>
    <w:p w:rsidR="00594D40" w:rsidRPr="00D22CD8" w:rsidRDefault="00D32C14" w:rsidP="00D32C14">
      <w:pPr>
        <w:spacing w:line="218" w:lineRule="auto"/>
        <w:ind w:right="1226"/>
        <w:rPr>
          <w:rFonts w:ascii="Times New Roman" w:hAnsi="Times New Roman"/>
          <w:b/>
        </w:rPr>
      </w:pPr>
      <w:r w:rsidRPr="00D22CD8">
        <w:rPr>
          <w:rFonts w:ascii="Times New Roman" w:hAnsi="Times New Roman"/>
          <w:b/>
        </w:rPr>
        <w:t>18</w:t>
      </w:r>
      <w:r w:rsidR="00594D40" w:rsidRPr="00D22CD8">
        <w:rPr>
          <w:rFonts w:ascii="Times New Roman" w:hAnsi="Times New Roman"/>
          <w:b/>
        </w:rPr>
        <w:t>. Oblik, sadržaj i način izrade ponude:</w:t>
      </w:r>
    </w:p>
    <w:p w:rsidR="00594D40" w:rsidRPr="00D22CD8" w:rsidRDefault="00594D40" w:rsidP="00594D40">
      <w:pPr>
        <w:spacing w:line="319" w:lineRule="exact"/>
        <w:rPr>
          <w:rFonts w:ascii="Times New Roman" w:eastAsia="Times New Roman" w:hAnsi="Times New Roman"/>
        </w:rPr>
      </w:pPr>
    </w:p>
    <w:p w:rsidR="00594D40" w:rsidRPr="00D22CD8" w:rsidRDefault="00594D40" w:rsidP="00594D40">
      <w:pPr>
        <w:spacing w:line="218" w:lineRule="auto"/>
        <w:ind w:right="6"/>
        <w:rPr>
          <w:rFonts w:ascii="Times New Roman" w:hAnsi="Times New Roman"/>
        </w:rPr>
      </w:pPr>
      <w:r w:rsidRPr="00D22CD8">
        <w:rPr>
          <w:rFonts w:ascii="Times New Roman" w:hAnsi="Times New Roman"/>
        </w:rPr>
        <w:t>Ponuditelj se pri izradi ponude mora pridržavati zahtjeva i uvjeta iz ovog Poziva. Propisani tekst Poziva na dostavu ponuda ne smije se mijenjati i nadopunjavati.</w:t>
      </w:r>
    </w:p>
    <w:p w:rsidR="00594D40" w:rsidRPr="00D22CD8" w:rsidRDefault="00594D40" w:rsidP="00594D40">
      <w:pPr>
        <w:spacing w:line="319" w:lineRule="exact"/>
        <w:rPr>
          <w:rFonts w:ascii="Times New Roman" w:eastAsia="Times New Roman" w:hAnsi="Times New Roman"/>
        </w:rPr>
      </w:pPr>
    </w:p>
    <w:p w:rsidR="00594D40" w:rsidRPr="00D22CD8" w:rsidRDefault="00594D40" w:rsidP="00594D40">
      <w:pPr>
        <w:spacing w:line="218" w:lineRule="auto"/>
        <w:ind w:right="6"/>
        <w:rPr>
          <w:rFonts w:ascii="Times New Roman" w:hAnsi="Times New Roman"/>
        </w:rPr>
      </w:pPr>
      <w:r w:rsidRPr="00D22CD8">
        <w:rPr>
          <w:rFonts w:ascii="Times New Roman" w:hAnsi="Times New Roman"/>
        </w:rPr>
        <w:t>Poziv na dostavu ponuda Ponuditelj može preuzeti s in</w:t>
      </w:r>
      <w:r w:rsidR="00F93550" w:rsidRPr="00D22CD8">
        <w:rPr>
          <w:rFonts w:ascii="Times New Roman" w:hAnsi="Times New Roman"/>
        </w:rPr>
        <w:t>ternetskih stranica Javne ustanove za upravljanje zaštićenim prirodnim vrijednostima na području općine Rakovica</w:t>
      </w:r>
      <w:r w:rsidRPr="00D22CD8">
        <w:rPr>
          <w:rFonts w:ascii="Times New Roman" w:hAnsi="Times New Roman"/>
        </w:rPr>
        <w:t xml:space="preserve"> </w:t>
      </w:r>
      <w:hyperlink r:id="rId10" w:history="1">
        <w:r w:rsidR="006201B2" w:rsidRPr="00D22CD8">
          <w:rPr>
            <w:rStyle w:val="Hiperveza"/>
            <w:rFonts w:ascii="Times New Roman" w:hAnsi="Times New Roman"/>
          </w:rPr>
          <w:t>(www.baraceve-spilje.hr)</w:t>
        </w:r>
      </w:hyperlink>
      <w:r w:rsidRPr="00D22CD8">
        <w:rPr>
          <w:rFonts w:ascii="Times New Roman" w:hAnsi="Times New Roman"/>
        </w:rPr>
        <w:t>.</w:t>
      </w:r>
    </w:p>
    <w:p w:rsidR="00594D40" w:rsidRPr="00D22CD8" w:rsidRDefault="00594D40" w:rsidP="00594D40">
      <w:pPr>
        <w:spacing w:line="268"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Ponuda treba biti popunjena prema uputama iz Poziva na dostavu ponuda.</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u w:val="single"/>
        </w:rPr>
      </w:pPr>
      <w:r w:rsidRPr="00D22CD8">
        <w:rPr>
          <w:rFonts w:ascii="Times New Roman" w:hAnsi="Times New Roman"/>
          <w:u w:val="single"/>
        </w:rPr>
        <w:t>Ponudu obvezno sačinjavaju:</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widowControl/>
        <w:numPr>
          <w:ilvl w:val="0"/>
          <w:numId w:val="13"/>
        </w:numPr>
        <w:tabs>
          <w:tab w:val="left" w:pos="220"/>
        </w:tabs>
        <w:autoSpaceDE/>
        <w:autoSpaceDN/>
        <w:spacing w:line="0" w:lineRule="atLeast"/>
        <w:ind w:left="220" w:hanging="220"/>
        <w:rPr>
          <w:rFonts w:ascii="Times New Roman" w:hAnsi="Times New Roman"/>
        </w:rPr>
      </w:pPr>
      <w:r w:rsidRPr="00D22CD8">
        <w:rPr>
          <w:rFonts w:ascii="Times New Roman" w:hAnsi="Times New Roman"/>
        </w:rPr>
        <w:t>Ponudbeni list</w:t>
      </w:r>
    </w:p>
    <w:p w:rsidR="00594D40" w:rsidRPr="00D22CD8" w:rsidRDefault="00594D40" w:rsidP="00594D40">
      <w:pPr>
        <w:spacing w:line="269" w:lineRule="exact"/>
        <w:rPr>
          <w:rFonts w:ascii="Times New Roman" w:hAnsi="Times New Roman"/>
        </w:rPr>
      </w:pPr>
    </w:p>
    <w:p w:rsidR="00594D40" w:rsidRPr="00D22CD8" w:rsidRDefault="00594D40" w:rsidP="00594D40">
      <w:pPr>
        <w:widowControl/>
        <w:numPr>
          <w:ilvl w:val="0"/>
          <w:numId w:val="13"/>
        </w:numPr>
        <w:tabs>
          <w:tab w:val="left" w:pos="220"/>
        </w:tabs>
        <w:autoSpaceDE/>
        <w:autoSpaceDN/>
        <w:spacing w:line="0" w:lineRule="atLeast"/>
        <w:ind w:left="220" w:hanging="220"/>
        <w:rPr>
          <w:rFonts w:ascii="Times New Roman" w:hAnsi="Times New Roman"/>
        </w:rPr>
      </w:pPr>
      <w:r w:rsidRPr="00D22CD8">
        <w:rPr>
          <w:rFonts w:ascii="Times New Roman" w:hAnsi="Times New Roman"/>
        </w:rPr>
        <w:t>Popunjeni Troškovnik</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3. Dokumenti kojima Ponuditelj dokazuje da ne postoje razlozi isključenja</w:t>
      </w:r>
    </w:p>
    <w:p w:rsidR="00594D40" w:rsidRPr="00D22CD8" w:rsidRDefault="00594D40" w:rsidP="00594D40">
      <w:pPr>
        <w:spacing w:line="267"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4. Traženi dokazi sposobnosti (prema naznačenom u Pozivu na dostavu ponuda)</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5. Ostalo traženo u ovom Pozivu na dostavu ponuda (prihvaćanje tehničke specifikacije usluga, …)</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18" w:lineRule="auto"/>
        <w:ind w:right="6"/>
        <w:jc w:val="both"/>
        <w:rPr>
          <w:rFonts w:ascii="Times New Roman" w:hAnsi="Times New Roman"/>
        </w:rPr>
      </w:pPr>
      <w:r w:rsidRPr="00D22CD8">
        <w:rPr>
          <w:rFonts w:ascii="Times New Roman" w:hAnsi="Times New Roman"/>
        </w:rPr>
        <w:t>Ponuda se izrađuje na način da čini cjelinu. Ponuda mora biti uvezana u cjelinu na način da se onemogući naknadno vađenje ili umetanje listova (npr. jamstvenikom).</w:t>
      </w:r>
    </w:p>
    <w:p w:rsidR="00594D40" w:rsidRPr="00D22CD8" w:rsidRDefault="00594D40" w:rsidP="00594D40">
      <w:pPr>
        <w:spacing w:line="319" w:lineRule="exact"/>
        <w:rPr>
          <w:rFonts w:ascii="Times New Roman" w:eastAsia="Times New Roman" w:hAnsi="Times New Roman"/>
        </w:rPr>
      </w:pPr>
    </w:p>
    <w:p w:rsidR="00594D40" w:rsidRPr="00D22CD8" w:rsidRDefault="00594D40" w:rsidP="00594D40">
      <w:pPr>
        <w:spacing w:line="218" w:lineRule="auto"/>
        <w:ind w:right="6"/>
        <w:jc w:val="both"/>
        <w:rPr>
          <w:rFonts w:ascii="Times New Roman" w:hAnsi="Times New Roman"/>
        </w:rPr>
      </w:pPr>
      <w:r w:rsidRPr="00D22CD8">
        <w:rPr>
          <w:rFonts w:ascii="Times New Roman" w:hAnsi="Times New Roman"/>
        </w:rPr>
        <w:t>Stranice ponude se označavaju brojem na način da je vidljiv redni broj stranice i ukupan broj stranica ponude.</w:t>
      </w:r>
    </w:p>
    <w:p w:rsidR="00594D40" w:rsidRPr="00D22CD8" w:rsidRDefault="00594D40" w:rsidP="00594D40">
      <w:pPr>
        <w:spacing w:line="316" w:lineRule="exact"/>
        <w:rPr>
          <w:rFonts w:ascii="Times New Roman" w:eastAsia="Times New Roman" w:hAnsi="Times New Roman"/>
        </w:rPr>
      </w:pPr>
    </w:p>
    <w:p w:rsidR="00594D40" w:rsidRPr="00D22CD8" w:rsidRDefault="00594D40" w:rsidP="00594D40">
      <w:pPr>
        <w:spacing w:line="236" w:lineRule="auto"/>
        <w:ind w:right="6"/>
        <w:jc w:val="both"/>
        <w:rPr>
          <w:rFonts w:ascii="Times New Roman" w:hAnsi="Times New Roman"/>
        </w:rPr>
      </w:pPr>
      <w:r w:rsidRPr="00D22CD8">
        <w:rPr>
          <w:rFonts w:ascii="Times New Roman" w:hAnsi="Times New Roman"/>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rsidR="00594D40" w:rsidRPr="00D22CD8" w:rsidRDefault="00594D40" w:rsidP="00594D40">
      <w:pPr>
        <w:spacing w:line="271"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Ponuda se piše neizbrisivom tintom.</w:t>
      </w:r>
    </w:p>
    <w:p w:rsidR="00594D40" w:rsidRPr="00D22CD8" w:rsidRDefault="00594D40" w:rsidP="00594D40">
      <w:pPr>
        <w:spacing w:line="269"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19</w:t>
      </w:r>
      <w:r w:rsidR="00594D40" w:rsidRPr="00D22CD8">
        <w:rPr>
          <w:rFonts w:ascii="Times New Roman" w:hAnsi="Times New Roman"/>
          <w:b/>
        </w:rPr>
        <w:t>. Način dostave ponude:</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17" w:lineRule="auto"/>
        <w:ind w:right="6"/>
        <w:jc w:val="both"/>
        <w:rPr>
          <w:rFonts w:ascii="Times New Roman" w:hAnsi="Times New Roman"/>
        </w:rPr>
      </w:pPr>
      <w:r w:rsidRPr="00D22CD8">
        <w:rPr>
          <w:rFonts w:ascii="Times New Roman" w:hAnsi="Times New Roman"/>
        </w:rPr>
        <w:t>Zatvorenu omotnicu s ponudom Ponuditelj predaje neposredno ili preporučenom poštanskom pošiljkom s nazivom i adresom Naručitelja, nazivom i adresom Ponuditelja na adresu:</w:t>
      </w:r>
    </w:p>
    <w:p w:rsidR="00594D40" w:rsidRPr="00D22CD8" w:rsidRDefault="00594D40" w:rsidP="00594D40">
      <w:pPr>
        <w:spacing w:line="269" w:lineRule="exact"/>
        <w:rPr>
          <w:rFonts w:ascii="Times New Roman" w:eastAsia="Times New Roman" w:hAnsi="Times New Roman"/>
        </w:rPr>
      </w:pPr>
    </w:p>
    <w:p w:rsidR="00594D40" w:rsidRPr="00D22CD8" w:rsidRDefault="000B0447" w:rsidP="00594D40">
      <w:pPr>
        <w:spacing w:line="0" w:lineRule="atLeast"/>
        <w:rPr>
          <w:rFonts w:ascii="Times New Roman" w:hAnsi="Times New Roman"/>
        </w:rPr>
      </w:pPr>
      <w:r w:rsidRPr="00D22CD8">
        <w:rPr>
          <w:rFonts w:ascii="Times New Roman" w:hAnsi="Times New Roman"/>
        </w:rPr>
        <w:t>Javna ustanova za upravljanje zaštićenim prirodnim vrijednostima na području općine Rakovica</w:t>
      </w:r>
    </w:p>
    <w:p w:rsidR="00594D40" w:rsidRPr="00D22CD8" w:rsidRDefault="000B0447" w:rsidP="00594D40">
      <w:pPr>
        <w:spacing w:line="0" w:lineRule="atLeast"/>
        <w:rPr>
          <w:rFonts w:ascii="Times New Roman" w:hAnsi="Times New Roman"/>
        </w:rPr>
      </w:pPr>
      <w:r w:rsidRPr="00D22CD8">
        <w:rPr>
          <w:rFonts w:ascii="Times New Roman" w:hAnsi="Times New Roman"/>
        </w:rPr>
        <w:t xml:space="preserve">Nova </w:t>
      </w:r>
      <w:proofErr w:type="spellStart"/>
      <w:r w:rsidRPr="00D22CD8">
        <w:rPr>
          <w:rFonts w:ascii="Times New Roman" w:hAnsi="Times New Roman"/>
        </w:rPr>
        <w:t>Kršlja</w:t>
      </w:r>
      <w:proofErr w:type="spellEnd"/>
      <w:r w:rsidRPr="00D22CD8">
        <w:rPr>
          <w:rFonts w:ascii="Times New Roman" w:hAnsi="Times New Roman"/>
        </w:rPr>
        <w:t xml:space="preserve"> bb</w:t>
      </w:r>
    </w:p>
    <w:p w:rsidR="00594D40" w:rsidRPr="00D22CD8" w:rsidRDefault="000B0447" w:rsidP="00594D40">
      <w:pPr>
        <w:spacing w:line="0" w:lineRule="atLeast"/>
        <w:rPr>
          <w:rFonts w:ascii="Times New Roman" w:hAnsi="Times New Roman"/>
        </w:rPr>
      </w:pPr>
      <w:r w:rsidRPr="00D22CD8">
        <w:rPr>
          <w:rFonts w:ascii="Times New Roman" w:hAnsi="Times New Roman"/>
        </w:rPr>
        <w:t>47 245 Rakovica</w:t>
      </w:r>
    </w:p>
    <w:p w:rsidR="00594D40" w:rsidRPr="00D22CD8" w:rsidRDefault="00594D40" w:rsidP="00594D40">
      <w:pPr>
        <w:spacing w:line="0" w:lineRule="atLeast"/>
        <w:rPr>
          <w:rFonts w:ascii="Times New Roman" w:hAnsi="Times New Roman"/>
        </w:rPr>
      </w:pPr>
      <w:r w:rsidRPr="00D22CD8">
        <w:rPr>
          <w:rFonts w:ascii="Times New Roman" w:hAnsi="Times New Roman"/>
        </w:rPr>
        <w:t>s naznakom:</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18" w:lineRule="auto"/>
        <w:ind w:right="6"/>
        <w:rPr>
          <w:rFonts w:ascii="Times New Roman" w:hAnsi="Times New Roman"/>
        </w:rPr>
      </w:pPr>
      <w:r w:rsidRPr="00D22CD8">
        <w:rPr>
          <w:rFonts w:ascii="Times New Roman" w:hAnsi="Times New Roman"/>
        </w:rPr>
        <w:t>„Ponuda- Usluga izrade akcijskog plana upravljanja posjetiteljima u okviru provedbe projekta „</w:t>
      </w:r>
      <w:r w:rsidR="000B0447" w:rsidRPr="00D22CD8">
        <w:rPr>
          <w:rFonts w:ascii="Times New Roman" w:hAnsi="Times New Roman"/>
        </w:rPr>
        <w:t>PROMICANJE ODRŽIVOG RAZVOJA ZNAČAJNOG KRAJOBRAZA BARAĆEVE ŠPILJE</w:t>
      </w:r>
      <w:r w:rsidRPr="00D22CD8">
        <w:rPr>
          <w:rFonts w:ascii="Times New Roman" w:hAnsi="Times New Roman"/>
        </w:rPr>
        <w:t>“, NE OTVARATI“</w:t>
      </w:r>
    </w:p>
    <w:p w:rsidR="00594D40" w:rsidRPr="00D22CD8" w:rsidRDefault="00594D40" w:rsidP="00594D40">
      <w:pPr>
        <w:spacing w:line="267"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20</w:t>
      </w:r>
      <w:r w:rsidR="00594D40" w:rsidRPr="00D22CD8">
        <w:rPr>
          <w:rFonts w:ascii="Times New Roman" w:hAnsi="Times New Roman"/>
          <w:b/>
        </w:rPr>
        <w:t>. Dopustivost alternativnih ponuda:</w:t>
      </w:r>
    </w:p>
    <w:p w:rsidR="00594D40" w:rsidRPr="00D22CD8" w:rsidRDefault="00594D40" w:rsidP="00594D40">
      <w:pPr>
        <w:spacing w:line="243" w:lineRule="auto"/>
        <w:rPr>
          <w:rFonts w:ascii="Times New Roman" w:hAnsi="Times New Roman"/>
        </w:rPr>
      </w:pPr>
    </w:p>
    <w:p w:rsidR="00594D40" w:rsidRPr="00D22CD8" w:rsidRDefault="00594D40" w:rsidP="00594D40">
      <w:pPr>
        <w:spacing w:line="243" w:lineRule="auto"/>
        <w:rPr>
          <w:rFonts w:ascii="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Alternativne ponude nisu dopuštene.</w:t>
      </w:r>
    </w:p>
    <w:p w:rsidR="00594D40" w:rsidRPr="00D22CD8" w:rsidRDefault="00594D40" w:rsidP="00594D40">
      <w:pPr>
        <w:spacing w:line="269"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21</w:t>
      </w:r>
      <w:r w:rsidR="00594D40" w:rsidRPr="00D22CD8">
        <w:rPr>
          <w:rFonts w:ascii="Times New Roman" w:hAnsi="Times New Roman"/>
          <w:b/>
        </w:rPr>
        <w:t>. Način izračuna cijene:</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24" w:lineRule="auto"/>
        <w:ind w:right="20"/>
        <w:jc w:val="both"/>
        <w:rPr>
          <w:rFonts w:ascii="Times New Roman" w:hAnsi="Times New Roman"/>
        </w:rPr>
      </w:pPr>
      <w:r w:rsidRPr="00D22CD8">
        <w:rPr>
          <w:rFonts w:ascii="Times New Roman" w:hAnsi="Times New Roman"/>
        </w:rPr>
        <w:t>Cijena ponude je nepromjenjiva, te se izražava u kunama za cjelokupni predmet nabave brojkama i slovima. U cijenu ponude su uračunati svi troškovi i popusti, bez poreza na dodanu vrijednost, koji se iskazuje zasebno.</w:t>
      </w:r>
    </w:p>
    <w:p w:rsidR="00594D40" w:rsidRPr="00D22CD8" w:rsidRDefault="00594D40" w:rsidP="00594D40">
      <w:pPr>
        <w:spacing w:line="53" w:lineRule="exact"/>
        <w:rPr>
          <w:rFonts w:ascii="Times New Roman" w:eastAsia="Times New Roman" w:hAnsi="Times New Roman"/>
        </w:rPr>
      </w:pPr>
    </w:p>
    <w:p w:rsidR="00594D40" w:rsidRPr="00D22CD8" w:rsidRDefault="00594D40" w:rsidP="00594D40">
      <w:pPr>
        <w:spacing w:line="218" w:lineRule="auto"/>
        <w:ind w:right="20"/>
        <w:jc w:val="both"/>
        <w:rPr>
          <w:rFonts w:ascii="Times New Roman" w:hAnsi="Times New Roman"/>
        </w:rPr>
      </w:pPr>
      <w:r w:rsidRPr="00D22CD8">
        <w:rPr>
          <w:rFonts w:ascii="Times New Roman" w:hAnsi="Times New Roman"/>
        </w:rPr>
        <w:t>Ispravci u ponudi moraju biti vidljivi (bez korištenja korektora, već pogreške precrtati linijom), te uz navod datuma ispravka potvrđeni potpisom ovlaštene osobe Ponuditelja.</w:t>
      </w:r>
    </w:p>
    <w:p w:rsidR="00594D40" w:rsidRDefault="00594D40" w:rsidP="00594D40">
      <w:pPr>
        <w:spacing w:line="270" w:lineRule="exact"/>
        <w:rPr>
          <w:rFonts w:ascii="Times New Roman" w:eastAsia="Times New Roman" w:hAnsi="Times New Roman"/>
        </w:rPr>
      </w:pPr>
    </w:p>
    <w:p w:rsidR="00DD57F9" w:rsidRDefault="00DD57F9" w:rsidP="00594D40">
      <w:pPr>
        <w:spacing w:line="270" w:lineRule="exact"/>
        <w:rPr>
          <w:rFonts w:ascii="Times New Roman" w:eastAsia="Times New Roman" w:hAnsi="Times New Roman"/>
        </w:rPr>
      </w:pPr>
    </w:p>
    <w:p w:rsidR="00DD57F9" w:rsidRPr="00D22CD8" w:rsidRDefault="00DD57F9" w:rsidP="00594D40">
      <w:pPr>
        <w:spacing w:line="270" w:lineRule="exact"/>
        <w:rPr>
          <w:rFonts w:ascii="Times New Roman" w:eastAsia="Times New Roman" w:hAnsi="Times New Roman"/>
        </w:rPr>
      </w:pPr>
    </w:p>
    <w:p w:rsidR="00DD57F9" w:rsidRDefault="00DD57F9" w:rsidP="00D32C14">
      <w:pPr>
        <w:widowControl/>
        <w:tabs>
          <w:tab w:val="left" w:pos="340"/>
        </w:tabs>
        <w:autoSpaceDE/>
        <w:autoSpaceDN/>
        <w:spacing w:line="0" w:lineRule="atLeast"/>
        <w:rPr>
          <w:rFonts w:ascii="Times New Roman" w:hAnsi="Times New Roman"/>
          <w:b/>
        </w:rPr>
      </w:pPr>
    </w:p>
    <w:p w:rsidR="00594D40" w:rsidRPr="00D22CD8" w:rsidRDefault="00D32C14" w:rsidP="00D32C14">
      <w:pPr>
        <w:widowControl/>
        <w:tabs>
          <w:tab w:val="left" w:pos="340"/>
        </w:tabs>
        <w:autoSpaceDE/>
        <w:autoSpaceDN/>
        <w:spacing w:line="0" w:lineRule="atLeast"/>
        <w:rPr>
          <w:rFonts w:ascii="Times New Roman" w:hAnsi="Times New Roman"/>
          <w:b/>
        </w:rPr>
      </w:pPr>
      <w:r w:rsidRPr="00D22CD8">
        <w:rPr>
          <w:rFonts w:ascii="Times New Roman" w:hAnsi="Times New Roman"/>
          <w:b/>
        </w:rPr>
        <w:t>22.</w:t>
      </w:r>
      <w:r w:rsidR="00594D40" w:rsidRPr="00D22CD8">
        <w:rPr>
          <w:rFonts w:ascii="Times New Roman" w:hAnsi="Times New Roman"/>
          <w:b/>
        </w:rPr>
        <w:t>Rok, način i uvjeti plaćanja:</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Predujam je isključen, kao i traženje sredstava osiguranja plaćanja.</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Plaćanje će biti izvršeno u iznosu od:</w:t>
      </w:r>
    </w:p>
    <w:p w:rsidR="00594D40" w:rsidRPr="00D22CD8" w:rsidRDefault="00594D40" w:rsidP="00594D40">
      <w:pPr>
        <w:spacing w:line="316" w:lineRule="exact"/>
        <w:rPr>
          <w:rFonts w:ascii="Times New Roman" w:eastAsia="Times New Roman" w:hAnsi="Times New Roman"/>
        </w:rPr>
      </w:pPr>
    </w:p>
    <w:p w:rsidR="000B0447" w:rsidRPr="00D22CD8" w:rsidRDefault="000B0447" w:rsidP="000B0447">
      <w:pPr>
        <w:jc w:val="both"/>
        <w:rPr>
          <w:rFonts w:ascii="Times New Roman" w:hAnsi="Times New Roman"/>
          <w:lang w:val="hr-HR"/>
        </w:rPr>
      </w:pPr>
      <w:r w:rsidRPr="00D22CD8">
        <w:rPr>
          <w:rFonts w:ascii="Times New Roman" w:hAnsi="Times New Roman"/>
          <w:lang w:val="hr-HR"/>
        </w:rPr>
        <w:t>20% - po dostavi analize postojećih dokumenata te prijedloga okvira za proces izrade Akcijskog  plana</w:t>
      </w:r>
    </w:p>
    <w:p w:rsidR="000B0447" w:rsidRPr="00D22CD8" w:rsidRDefault="000B0447" w:rsidP="000B0447">
      <w:pPr>
        <w:jc w:val="both"/>
        <w:rPr>
          <w:rFonts w:ascii="Times New Roman" w:hAnsi="Times New Roman"/>
          <w:lang w:val="hr-HR"/>
        </w:rPr>
      </w:pPr>
      <w:r w:rsidRPr="00D22CD8">
        <w:rPr>
          <w:rFonts w:ascii="Times New Roman" w:hAnsi="Times New Roman"/>
          <w:lang w:val="hr-HR"/>
        </w:rPr>
        <w:t xml:space="preserve">40% - po dostavi nacrta Akcijskog plana </w:t>
      </w:r>
    </w:p>
    <w:p w:rsidR="000B0447" w:rsidRPr="00D22CD8" w:rsidRDefault="000B0447" w:rsidP="000B0447">
      <w:pPr>
        <w:jc w:val="both"/>
        <w:rPr>
          <w:rFonts w:ascii="Times New Roman" w:hAnsi="Times New Roman"/>
          <w:lang w:val="hr-HR"/>
        </w:rPr>
      </w:pPr>
      <w:r w:rsidRPr="00D22CD8">
        <w:rPr>
          <w:rFonts w:ascii="Times New Roman" w:hAnsi="Times New Roman"/>
          <w:lang w:val="hr-HR"/>
        </w:rPr>
        <w:t xml:space="preserve">40% - po izradi konačnog prijedloga Akcijskog plana </w:t>
      </w:r>
    </w:p>
    <w:p w:rsidR="00594D40" w:rsidRPr="00D22CD8" w:rsidRDefault="00594D40" w:rsidP="00594D40">
      <w:pPr>
        <w:spacing w:line="270"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23</w:t>
      </w:r>
      <w:r w:rsidR="00594D40" w:rsidRPr="00D22CD8">
        <w:rPr>
          <w:rFonts w:ascii="Times New Roman" w:hAnsi="Times New Roman"/>
          <w:b/>
        </w:rPr>
        <w:t>. Rok valjanosti ponude:</w:t>
      </w:r>
    </w:p>
    <w:p w:rsidR="00594D40" w:rsidRPr="00D22CD8" w:rsidRDefault="00594D40" w:rsidP="00594D40">
      <w:pPr>
        <w:spacing w:line="267"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30 dana od isteka roka utvrđenog za dostavu ponude.</w:t>
      </w:r>
    </w:p>
    <w:p w:rsidR="00594D40" w:rsidRPr="00D22CD8" w:rsidRDefault="00594D40" w:rsidP="00594D40">
      <w:pPr>
        <w:spacing w:line="269"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24</w:t>
      </w:r>
      <w:r w:rsidR="00594D40" w:rsidRPr="00D22CD8">
        <w:rPr>
          <w:rFonts w:ascii="Times New Roman" w:hAnsi="Times New Roman"/>
          <w:b/>
        </w:rPr>
        <w:t>. Kriterij odabira ponude:</w:t>
      </w:r>
    </w:p>
    <w:p w:rsidR="00594D40" w:rsidRPr="00D22CD8" w:rsidRDefault="00594D40" w:rsidP="00594D40">
      <w:pPr>
        <w:spacing w:line="319" w:lineRule="exact"/>
        <w:rPr>
          <w:rFonts w:ascii="Times New Roman" w:eastAsia="Times New Roman" w:hAnsi="Times New Roman"/>
        </w:rPr>
      </w:pPr>
    </w:p>
    <w:p w:rsidR="00594D40" w:rsidRPr="00D22CD8" w:rsidRDefault="00594D40" w:rsidP="00DD57F9">
      <w:pPr>
        <w:spacing w:line="218" w:lineRule="auto"/>
        <w:ind w:right="20"/>
        <w:jc w:val="both"/>
        <w:rPr>
          <w:rFonts w:ascii="Times New Roman" w:hAnsi="Times New Roman"/>
        </w:rPr>
      </w:pPr>
      <w:r w:rsidRPr="00D22CD8">
        <w:rPr>
          <w:rFonts w:ascii="Times New Roman" w:hAnsi="Times New Roman"/>
        </w:rPr>
        <w:t>Valjana ponuda s najnižom cijenom. Ako dvije ili više valjanih ponuda imaju istu ponuđenu cijenu, Naručitelj će odabrati ponudu koja je zaprimljena ranije.</w:t>
      </w:r>
    </w:p>
    <w:p w:rsidR="00594D40" w:rsidRPr="00D22CD8" w:rsidRDefault="00594D40" w:rsidP="00594D40">
      <w:pPr>
        <w:spacing w:line="270"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25</w:t>
      </w:r>
      <w:r w:rsidR="00594D40" w:rsidRPr="00D22CD8">
        <w:rPr>
          <w:rFonts w:ascii="Times New Roman" w:hAnsi="Times New Roman"/>
          <w:b/>
        </w:rPr>
        <w:t>. Datum, vrijeme, mjesto i način dostave ponuda:</w:t>
      </w:r>
    </w:p>
    <w:p w:rsidR="00594D40" w:rsidRPr="00D22CD8" w:rsidRDefault="00594D40" w:rsidP="00594D40">
      <w:pPr>
        <w:spacing w:line="267" w:lineRule="exact"/>
        <w:rPr>
          <w:rFonts w:ascii="Times New Roman" w:eastAsia="Times New Roman" w:hAnsi="Times New Roman"/>
        </w:rPr>
      </w:pPr>
    </w:p>
    <w:p w:rsidR="00594D40" w:rsidRPr="00D22CD8" w:rsidRDefault="00594D40" w:rsidP="00DD57F9">
      <w:pPr>
        <w:spacing w:line="0" w:lineRule="atLeast"/>
        <w:rPr>
          <w:rFonts w:ascii="Times New Roman" w:hAnsi="Times New Roman"/>
        </w:rPr>
      </w:pPr>
      <w:r w:rsidRPr="00D22CD8">
        <w:rPr>
          <w:rFonts w:ascii="Times New Roman" w:hAnsi="Times New Roman"/>
        </w:rPr>
        <w:t>Rok za podnošenje ponuda je</w:t>
      </w:r>
      <w:r w:rsidR="000B0447" w:rsidRPr="00D22CD8">
        <w:rPr>
          <w:rFonts w:ascii="Times New Roman" w:hAnsi="Times New Roman"/>
        </w:rPr>
        <w:t xml:space="preserve"> </w:t>
      </w:r>
      <w:r w:rsidR="00A54B79" w:rsidRPr="00D22CD8">
        <w:rPr>
          <w:rFonts w:ascii="Times New Roman" w:hAnsi="Times New Roman"/>
          <w:b/>
        </w:rPr>
        <w:t>1</w:t>
      </w:r>
      <w:r w:rsidR="009432B6" w:rsidRPr="00D22CD8">
        <w:rPr>
          <w:rFonts w:ascii="Times New Roman" w:hAnsi="Times New Roman"/>
          <w:b/>
        </w:rPr>
        <w:t>7</w:t>
      </w:r>
      <w:r w:rsidR="000B0447" w:rsidRPr="00D22CD8">
        <w:rPr>
          <w:rFonts w:ascii="Times New Roman" w:hAnsi="Times New Roman"/>
          <w:b/>
        </w:rPr>
        <w:t>.05</w:t>
      </w:r>
      <w:r w:rsidR="000B0447" w:rsidRPr="00D22CD8">
        <w:rPr>
          <w:rFonts w:ascii="Times New Roman" w:hAnsi="Times New Roman"/>
          <w:b/>
          <w:u w:val="single"/>
        </w:rPr>
        <w:t>.2019. godine do 10</w:t>
      </w:r>
      <w:r w:rsidRPr="00D22CD8">
        <w:rPr>
          <w:rFonts w:ascii="Times New Roman" w:hAnsi="Times New Roman"/>
          <w:b/>
          <w:u w:val="single"/>
        </w:rPr>
        <w:t>:00 sati,</w:t>
      </w:r>
      <w:r w:rsidRPr="00D22CD8">
        <w:rPr>
          <w:rFonts w:ascii="Times New Roman" w:hAnsi="Times New Roman"/>
        </w:rPr>
        <w:t xml:space="preserve"> bez obzira na način dostave (osobno</w:t>
      </w:r>
    </w:p>
    <w:p w:rsidR="00594D40" w:rsidRPr="00D22CD8" w:rsidRDefault="00594D40" w:rsidP="00DD57F9">
      <w:pPr>
        <w:spacing w:line="0" w:lineRule="atLeast"/>
        <w:rPr>
          <w:rFonts w:ascii="Times New Roman" w:hAnsi="Times New Roman"/>
        </w:rPr>
      </w:pPr>
      <w:r w:rsidRPr="00D22CD8">
        <w:rPr>
          <w:rFonts w:ascii="Times New Roman" w:hAnsi="Times New Roman"/>
        </w:rPr>
        <w:t>ili poštom), na adresu:</w:t>
      </w:r>
    </w:p>
    <w:p w:rsidR="000B0447" w:rsidRPr="00D22CD8" w:rsidRDefault="000B0447" w:rsidP="00DD57F9">
      <w:pPr>
        <w:spacing w:line="0" w:lineRule="atLeast"/>
        <w:rPr>
          <w:rFonts w:ascii="Times New Roman" w:hAnsi="Times New Roman"/>
        </w:rPr>
      </w:pPr>
      <w:r w:rsidRPr="00D22CD8">
        <w:rPr>
          <w:rFonts w:ascii="Times New Roman" w:hAnsi="Times New Roman"/>
        </w:rPr>
        <w:t>Javna ustanova za upravljanje zaštićenim prirodnim vrijednostima na području općine Rakovica</w:t>
      </w:r>
    </w:p>
    <w:p w:rsidR="000B0447" w:rsidRPr="00D22CD8" w:rsidRDefault="000B0447" w:rsidP="00DD57F9">
      <w:pPr>
        <w:spacing w:line="0" w:lineRule="atLeast"/>
        <w:rPr>
          <w:rFonts w:ascii="Times New Roman" w:hAnsi="Times New Roman"/>
        </w:rPr>
      </w:pPr>
      <w:r w:rsidRPr="00D22CD8">
        <w:rPr>
          <w:rFonts w:ascii="Times New Roman" w:hAnsi="Times New Roman"/>
        </w:rPr>
        <w:t xml:space="preserve">Nova </w:t>
      </w:r>
      <w:proofErr w:type="spellStart"/>
      <w:r w:rsidRPr="00D22CD8">
        <w:rPr>
          <w:rFonts w:ascii="Times New Roman" w:hAnsi="Times New Roman"/>
        </w:rPr>
        <w:t>Kršlja</w:t>
      </w:r>
      <w:proofErr w:type="spellEnd"/>
      <w:r w:rsidRPr="00D22CD8">
        <w:rPr>
          <w:rFonts w:ascii="Times New Roman" w:hAnsi="Times New Roman"/>
        </w:rPr>
        <w:t xml:space="preserve"> bb</w:t>
      </w:r>
    </w:p>
    <w:p w:rsidR="000B0447" w:rsidRPr="00D22CD8" w:rsidRDefault="000B0447" w:rsidP="00DD57F9">
      <w:pPr>
        <w:spacing w:line="0" w:lineRule="atLeast"/>
        <w:rPr>
          <w:rFonts w:ascii="Times New Roman" w:hAnsi="Times New Roman"/>
        </w:rPr>
      </w:pPr>
      <w:r w:rsidRPr="00D22CD8">
        <w:rPr>
          <w:rFonts w:ascii="Times New Roman" w:hAnsi="Times New Roman"/>
        </w:rPr>
        <w:t>47 245 Rakovica</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Otvaranje ponuda nije javno.</w:t>
      </w:r>
    </w:p>
    <w:p w:rsidR="00594D40" w:rsidRPr="00D22CD8" w:rsidRDefault="00594D40" w:rsidP="00594D40">
      <w:pPr>
        <w:spacing w:line="269"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26</w:t>
      </w:r>
      <w:r w:rsidR="00594D40" w:rsidRPr="00D22CD8">
        <w:rPr>
          <w:rFonts w:ascii="Times New Roman" w:hAnsi="Times New Roman"/>
          <w:b/>
        </w:rPr>
        <w:t>. Rok donošenja Odluke o odabiru:</w:t>
      </w:r>
    </w:p>
    <w:p w:rsidR="00594D40" w:rsidRPr="00D22CD8" w:rsidRDefault="00594D40" w:rsidP="00594D40">
      <w:pPr>
        <w:spacing w:line="267"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15 dana od isteka roka za dostavu ponuda.</w:t>
      </w:r>
    </w:p>
    <w:p w:rsidR="00594D40" w:rsidRPr="00D22CD8" w:rsidRDefault="00594D40" w:rsidP="00594D40">
      <w:pPr>
        <w:spacing w:line="243" w:lineRule="auto"/>
        <w:rPr>
          <w:rFonts w:ascii="Times New Roman" w:hAnsi="Times New Roman"/>
        </w:rPr>
      </w:pPr>
    </w:p>
    <w:p w:rsidR="00594D40" w:rsidRPr="00D22CD8" w:rsidRDefault="00594D40" w:rsidP="00594D40">
      <w:pPr>
        <w:spacing w:line="243" w:lineRule="auto"/>
        <w:rPr>
          <w:rFonts w:ascii="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27</w:t>
      </w:r>
      <w:r w:rsidR="00594D40" w:rsidRPr="00D22CD8">
        <w:rPr>
          <w:rFonts w:ascii="Times New Roman" w:hAnsi="Times New Roman"/>
          <w:b/>
        </w:rPr>
        <w:t>. Bitni uvjeti ugovora:</w:t>
      </w:r>
    </w:p>
    <w:p w:rsidR="00594D40" w:rsidRPr="00D22CD8" w:rsidRDefault="00594D40" w:rsidP="00594D40">
      <w:pPr>
        <w:spacing w:line="269"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Vrijednost usluga je fiksna za ugovoreni opseg usluga.</w:t>
      </w:r>
    </w:p>
    <w:p w:rsidR="00594D40" w:rsidRPr="00D22CD8" w:rsidRDefault="00594D40" w:rsidP="00594D40">
      <w:pPr>
        <w:spacing w:line="269" w:lineRule="exact"/>
        <w:rPr>
          <w:rFonts w:ascii="Times New Roman" w:eastAsia="Times New Roman" w:hAnsi="Times New Roman"/>
        </w:rPr>
      </w:pPr>
    </w:p>
    <w:p w:rsidR="00594D40" w:rsidRPr="00D22CD8" w:rsidRDefault="00D32C14" w:rsidP="00594D40">
      <w:pPr>
        <w:spacing w:line="0" w:lineRule="atLeast"/>
        <w:rPr>
          <w:rFonts w:ascii="Times New Roman" w:hAnsi="Times New Roman"/>
          <w:b/>
        </w:rPr>
      </w:pPr>
      <w:r w:rsidRPr="00D22CD8">
        <w:rPr>
          <w:rFonts w:ascii="Times New Roman" w:hAnsi="Times New Roman"/>
          <w:b/>
        </w:rPr>
        <w:t>28</w:t>
      </w:r>
      <w:r w:rsidR="00594D40" w:rsidRPr="00D22CD8">
        <w:rPr>
          <w:rFonts w:ascii="Times New Roman" w:hAnsi="Times New Roman"/>
          <w:b/>
        </w:rPr>
        <w:t>. Posebne odredbe:</w:t>
      </w:r>
    </w:p>
    <w:p w:rsidR="00594D40" w:rsidRPr="00D22CD8" w:rsidRDefault="00594D40" w:rsidP="00594D40">
      <w:pPr>
        <w:spacing w:line="267"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Na ovaj postupak ne primjenjuje se Zakon o javnoj nabavi („NN“ broj 120/16).</w:t>
      </w:r>
    </w:p>
    <w:p w:rsidR="00594D40" w:rsidRPr="00D22CD8" w:rsidRDefault="00594D40" w:rsidP="00594D40">
      <w:pPr>
        <w:spacing w:line="1" w:lineRule="exact"/>
        <w:rPr>
          <w:rFonts w:ascii="Times New Roman" w:eastAsia="Times New Roman" w:hAnsi="Times New Roman"/>
        </w:rPr>
      </w:pPr>
    </w:p>
    <w:p w:rsidR="00594D40" w:rsidRPr="00D22CD8" w:rsidRDefault="00594D40" w:rsidP="00594D40">
      <w:pPr>
        <w:spacing w:line="0" w:lineRule="atLeast"/>
        <w:rPr>
          <w:rFonts w:ascii="Times New Roman" w:hAnsi="Times New Roman"/>
        </w:rPr>
      </w:pPr>
      <w:r w:rsidRPr="00D22CD8">
        <w:rPr>
          <w:rFonts w:ascii="Times New Roman" w:hAnsi="Times New Roman"/>
        </w:rPr>
        <w:t>Na Odluku o odabiru najpovoljnije ponude žalba nije dopuštena.</w:t>
      </w:r>
    </w:p>
    <w:p w:rsidR="00594D40" w:rsidRPr="00D22CD8" w:rsidRDefault="00594D40" w:rsidP="00594D40">
      <w:pPr>
        <w:spacing w:line="318" w:lineRule="exact"/>
        <w:rPr>
          <w:rFonts w:ascii="Times New Roman" w:eastAsia="Times New Roman" w:hAnsi="Times New Roman"/>
        </w:rPr>
      </w:pPr>
    </w:p>
    <w:p w:rsidR="00594D40" w:rsidRPr="00D22CD8" w:rsidRDefault="00594D40" w:rsidP="00594D40">
      <w:pPr>
        <w:spacing w:line="218" w:lineRule="auto"/>
        <w:ind w:right="6"/>
        <w:rPr>
          <w:rFonts w:ascii="Times New Roman" w:hAnsi="Times New Roman"/>
        </w:rPr>
      </w:pPr>
      <w:r w:rsidRPr="00D22CD8">
        <w:rPr>
          <w:rFonts w:ascii="Times New Roman" w:hAnsi="Times New Roman"/>
        </w:rPr>
        <w:t>Naručitelj zadržava pravo poništiti ovaj postupak nabave u bilo kojem trenutku, odnosno ne odabrati niti jednu ponudu, a sve bez ikakvih obveza ili naknada bilo koje vrste prema ponuditeljima.</w:t>
      </w:r>
    </w:p>
    <w:p w:rsidR="00656152" w:rsidRPr="00D22CD8" w:rsidRDefault="00656152" w:rsidP="00594D40">
      <w:pPr>
        <w:spacing w:line="218" w:lineRule="auto"/>
        <w:ind w:right="6"/>
        <w:rPr>
          <w:rFonts w:ascii="Times New Roman" w:hAnsi="Times New Roman"/>
        </w:rPr>
      </w:pPr>
    </w:p>
    <w:p w:rsidR="00656152" w:rsidRPr="00D22CD8" w:rsidRDefault="00656152" w:rsidP="00594D40">
      <w:pPr>
        <w:spacing w:line="218" w:lineRule="auto"/>
        <w:ind w:right="6"/>
        <w:rPr>
          <w:rFonts w:ascii="Times New Roman" w:hAnsi="Times New Roman"/>
        </w:rPr>
      </w:pPr>
    </w:p>
    <w:p w:rsidR="00656152" w:rsidRPr="00D22CD8" w:rsidRDefault="00656152" w:rsidP="00594D40">
      <w:pPr>
        <w:spacing w:line="218" w:lineRule="auto"/>
        <w:ind w:right="6"/>
        <w:rPr>
          <w:rFonts w:ascii="Times New Roman" w:hAnsi="Times New Roman"/>
        </w:rPr>
      </w:pPr>
    </w:p>
    <w:p w:rsidR="00656152" w:rsidRPr="00D22CD8" w:rsidRDefault="00656152" w:rsidP="00594D40">
      <w:pPr>
        <w:spacing w:line="218" w:lineRule="auto"/>
        <w:ind w:right="6"/>
        <w:rPr>
          <w:rFonts w:ascii="Times New Roman" w:hAnsi="Times New Roman"/>
        </w:rPr>
      </w:pPr>
    </w:p>
    <w:p w:rsidR="00656152" w:rsidRPr="00D22CD8" w:rsidRDefault="00656152" w:rsidP="00594D40">
      <w:pPr>
        <w:spacing w:line="218" w:lineRule="auto"/>
        <w:ind w:right="6"/>
        <w:rPr>
          <w:rFonts w:ascii="Times New Roman" w:hAnsi="Times New Roman"/>
        </w:rPr>
      </w:pPr>
    </w:p>
    <w:p w:rsidR="00656152" w:rsidRPr="00D22CD8" w:rsidRDefault="00656152" w:rsidP="00594D40">
      <w:pPr>
        <w:spacing w:line="218" w:lineRule="auto"/>
        <w:ind w:right="6"/>
        <w:rPr>
          <w:rFonts w:ascii="Times New Roman" w:hAnsi="Times New Roman"/>
        </w:rPr>
      </w:pPr>
    </w:p>
    <w:p w:rsidR="00656152" w:rsidRPr="00D22CD8" w:rsidRDefault="00656152" w:rsidP="00594D40">
      <w:pPr>
        <w:spacing w:line="218" w:lineRule="auto"/>
        <w:ind w:right="6"/>
        <w:rPr>
          <w:rFonts w:ascii="Times New Roman" w:hAnsi="Times New Roman"/>
        </w:rPr>
      </w:pPr>
    </w:p>
    <w:p w:rsidR="00656152" w:rsidRPr="00D22CD8" w:rsidRDefault="00656152" w:rsidP="00594D40">
      <w:pPr>
        <w:spacing w:line="218" w:lineRule="auto"/>
        <w:ind w:right="6"/>
        <w:rPr>
          <w:rFonts w:ascii="Times New Roman" w:hAnsi="Times New Roman"/>
        </w:rPr>
      </w:pPr>
    </w:p>
    <w:p w:rsidR="00656152" w:rsidRPr="00D22CD8" w:rsidRDefault="00656152" w:rsidP="00656152">
      <w:pPr>
        <w:spacing w:line="0" w:lineRule="atLeast"/>
        <w:ind w:right="20"/>
        <w:jc w:val="center"/>
        <w:rPr>
          <w:rFonts w:ascii="Times New Roman" w:hAnsi="Times New Roman"/>
          <w:b/>
        </w:rPr>
      </w:pPr>
      <w:r w:rsidRPr="00D22CD8">
        <w:rPr>
          <w:rFonts w:ascii="Times New Roman" w:hAnsi="Times New Roman"/>
          <w:b/>
        </w:rPr>
        <w:t>PROJEKTNI ZADATAK:</w:t>
      </w:r>
    </w:p>
    <w:p w:rsidR="00656152" w:rsidRPr="00D22CD8" w:rsidRDefault="00656152" w:rsidP="00656152">
      <w:pPr>
        <w:spacing w:line="339" w:lineRule="exact"/>
        <w:rPr>
          <w:rFonts w:ascii="Times New Roman" w:eastAsia="Times New Roman" w:hAnsi="Times New Roman"/>
        </w:rPr>
      </w:pPr>
    </w:p>
    <w:p w:rsidR="00EE5793" w:rsidRPr="00D22CD8" w:rsidRDefault="00656152" w:rsidP="00EE5793">
      <w:pPr>
        <w:spacing w:line="0" w:lineRule="atLeast"/>
        <w:rPr>
          <w:rFonts w:ascii="Times New Roman" w:hAnsi="Times New Roman"/>
          <w:u w:val="single"/>
        </w:rPr>
      </w:pPr>
      <w:r w:rsidRPr="00D22CD8">
        <w:rPr>
          <w:rFonts w:ascii="Times New Roman" w:hAnsi="Times New Roman"/>
          <w:u w:val="single"/>
        </w:rPr>
        <w:t xml:space="preserve">O projektu Promicanje održivog razvoja Značajnog krajobraza </w:t>
      </w:r>
      <w:proofErr w:type="spellStart"/>
      <w:r w:rsidRPr="00D22CD8">
        <w:rPr>
          <w:rFonts w:ascii="Times New Roman" w:hAnsi="Times New Roman"/>
          <w:u w:val="single"/>
        </w:rPr>
        <w:t>Baraćeve</w:t>
      </w:r>
      <w:proofErr w:type="spellEnd"/>
      <w:r w:rsidRPr="00D22CD8">
        <w:rPr>
          <w:rFonts w:ascii="Times New Roman" w:hAnsi="Times New Roman"/>
          <w:u w:val="single"/>
        </w:rPr>
        <w:t xml:space="preserve"> špilje:</w:t>
      </w:r>
    </w:p>
    <w:p w:rsidR="00EE5793" w:rsidRPr="00D22CD8" w:rsidRDefault="00EE5793" w:rsidP="00EE5793">
      <w:pPr>
        <w:spacing w:line="0" w:lineRule="atLeast"/>
        <w:rPr>
          <w:rFonts w:ascii="Times New Roman" w:hAnsi="Times New Roman"/>
          <w:u w:val="single"/>
        </w:rPr>
      </w:pPr>
    </w:p>
    <w:p w:rsidR="006D59E4" w:rsidRPr="00D22CD8" w:rsidRDefault="00CA637C" w:rsidP="00C709B1">
      <w:pPr>
        <w:spacing w:line="0" w:lineRule="atLeast"/>
        <w:jc w:val="both"/>
        <w:rPr>
          <w:rFonts w:ascii="Times New Roman" w:hAnsi="Times New Roman"/>
        </w:rPr>
      </w:pPr>
      <w:r w:rsidRPr="00D22CD8">
        <w:rPr>
          <w:rFonts w:ascii="Times New Roman" w:hAnsi="Times New Roman"/>
        </w:rPr>
        <w:t>Značajnim</w:t>
      </w:r>
      <w:r w:rsidRPr="00D22CD8">
        <w:rPr>
          <w:rFonts w:ascii="Times New Roman" w:hAnsi="Times New Roman"/>
          <w:spacing w:val="-5"/>
        </w:rPr>
        <w:t xml:space="preserve"> </w:t>
      </w:r>
      <w:r w:rsidRPr="00D22CD8">
        <w:rPr>
          <w:rFonts w:ascii="Times New Roman" w:hAnsi="Times New Roman"/>
        </w:rPr>
        <w:t>krajobrazom</w:t>
      </w:r>
      <w:r w:rsidRPr="00D22CD8">
        <w:rPr>
          <w:rFonts w:ascii="Times New Roman" w:hAnsi="Times New Roman"/>
          <w:spacing w:val="-5"/>
        </w:rPr>
        <w:t xml:space="preserve"> </w:t>
      </w:r>
      <w:proofErr w:type="spellStart"/>
      <w:r w:rsidRPr="00D22CD8">
        <w:rPr>
          <w:rFonts w:ascii="Times New Roman" w:hAnsi="Times New Roman"/>
        </w:rPr>
        <w:t>Baraćeve</w:t>
      </w:r>
      <w:proofErr w:type="spellEnd"/>
      <w:r w:rsidRPr="00D22CD8">
        <w:rPr>
          <w:rFonts w:ascii="Times New Roman" w:hAnsi="Times New Roman"/>
          <w:spacing w:val="-5"/>
        </w:rPr>
        <w:t xml:space="preserve"> </w:t>
      </w:r>
      <w:r w:rsidRPr="00D22CD8">
        <w:rPr>
          <w:rFonts w:ascii="Times New Roman" w:hAnsi="Times New Roman"/>
        </w:rPr>
        <w:t>špilje</w:t>
      </w:r>
      <w:r w:rsidRPr="00D22CD8">
        <w:rPr>
          <w:rFonts w:ascii="Times New Roman" w:hAnsi="Times New Roman"/>
          <w:spacing w:val="-5"/>
        </w:rPr>
        <w:t xml:space="preserve"> </w:t>
      </w:r>
      <w:r w:rsidRPr="00D22CD8">
        <w:rPr>
          <w:rFonts w:ascii="Times New Roman" w:hAnsi="Times New Roman"/>
        </w:rPr>
        <w:t>upravlja</w:t>
      </w:r>
      <w:r w:rsidRPr="00D22CD8">
        <w:rPr>
          <w:rFonts w:ascii="Times New Roman" w:hAnsi="Times New Roman"/>
          <w:spacing w:val="-5"/>
        </w:rPr>
        <w:t xml:space="preserve"> </w:t>
      </w:r>
      <w:r w:rsidRPr="00D22CD8">
        <w:rPr>
          <w:rFonts w:ascii="Times New Roman" w:hAnsi="Times New Roman"/>
        </w:rPr>
        <w:t>Javna</w:t>
      </w:r>
      <w:r w:rsidRPr="00D22CD8">
        <w:rPr>
          <w:rFonts w:ascii="Times New Roman" w:hAnsi="Times New Roman"/>
          <w:spacing w:val="-8"/>
        </w:rPr>
        <w:t xml:space="preserve"> </w:t>
      </w:r>
      <w:r w:rsidRPr="00D22CD8">
        <w:rPr>
          <w:rFonts w:ascii="Times New Roman" w:hAnsi="Times New Roman"/>
        </w:rPr>
        <w:t>ustanova</w:t>
      </w:r>
      <w:r w:rsidRPr="00D22CD8">
        <w:rPr>
          <w:rFonts w:ascii="Times New Roman" w:hAnsi="Times New Roman"/>
          <w:spacing w:val="-5"/>
        </w:rPr>
        <w:t xml:space="preserve"> </w:t>
      </w:r>
      <w:r w:rsidRPr="00D22CD8">
        <w:rPr>
          <w:rFonts w:ascii="Times New Roman" w:hAnsi="Times New Roman"/>
        </w:rPr>
        <w:t>za</w:t>
      </w:r>
      <w:r w:rsidRPr="00D22CD8">
        <w:rPr>
          <w:rFonts w:ascii="Times New Roman" w:hAnsi="Times New Roman"/>
          <w:spacing w:val="-6"/>
        </w:rPr>
        <w:t xml:space="preserve"> </w:t>
      </w:r>
      <w:r w:rsidRPr="00D22CD8">
        <w:rPr>
          <w:rFonts w:ascii="Times New Roman" w:hAnsi="Times New Roman"/>
        </w:rPr>
        <w:t>upravljanje</w:t>
      </w:r>
      <w:r w:rsidRPr="00D22CD8">
        <w:rPr>
          <w:rFonts w:ascii="Times New Roman" w:hAnsi="Times New Roman"/>
          <w:spacing w:val="-6"/>
        </w:rPr>
        <w:t xml:space="preserve"> </w:t>
      </w:r>
      <w:r w:rsidRPr="00D22CD8">
        <w:rPr>
          <w:rFonts w:ascii="Times New Roman" w:hAnsi="Times New Roman"/>
        </w:rPr>
        <w:t>zaštićenim</w:t>
      </w:r>
      <w:r w:rsidRPr="00D22CD8">
        <w:rPr>
          <w:rFonts w:ascii="Times New Roman" w:hAnsi="Times New Roman"/>
          <w:spacing w:val="-5"/>
        </w:rPr>
        <w:t xml:space="preserve"> </w:t>
      </w:r>
      <w:r w:rsidRPr="00D22CD8">
        <w:rPr>
          <w:rFonts w:ascii="Times New Roman" w:hAnsi="Times New Roman"/>
        </w:rPr>
        <w:t>prirodnim</w:t>
      </w:r>
      <w:r w:rsidRPr="00D22CD8">
        <w:rPr>
          <w:rFonts w:ascii="Times New Roman" w:hAnsi="Times New Roman"/>
          <w:spacing w:val="-7"/>
        </w:rPr>
        <w:t xml:space="preserve"> </w:t>
      </w:r>
      <w:r w:rsidRPr="00D22CD8">
        <w:rPr>
          <w:rFonts w:ascii="Times New Roman" w:hAnsi="Times New Roman"/>
        </w:rPr>
        <w:t>vrijednostima</w:t>
      </w:r>
      <w:r w:rsidRPr="00D22CD8">
        <w:rPr>
          <w:rFonts w:ascii="Times New Roman" w:hAnsi="Times New Roman"/>
          <w:spacing w:val="-6"/>
        </w:rPr>
        <w:t xml:space="preserve"> </w:t>
      </w:r>
      <w:r w:rsidRPr="00D22CD8">
        <w:rPr>
          <w:rFonts w:ascii="Times New Roman" w:hAnsi="Times New Roman"/>
        </w:rPr>
        <w:t>na</w:t>
      </w:r>
      <w:r w:rsidRPr="00D22CD8">
        <w:rPr>
          <w:rFonts w:ascii="Times New Roman" w:hAnsi="Times New Roman"/>
          <w:spacing w:val="-6"/>
        </w:rPr>
        <w:t xml:space="preserve"> </w:t>
      </w:r>
      <w:r w:rsidRPr="00D22CD8">
        <w:rPr>
          <w:rFonts w:ascii="Times New Roman" w:hAnsi="Times New Roman"/>
        </w:rPr>
        <w:t>području</w:t>
      </w:r>
      <w:r w:rsidRPr="00D22CD8">
        <w:rPr>
          <w:rFonts w:ascii="Times New Roman" w:hAnsi="Times New Roman"/>
          <w:spacing w:val="-9"/>
        </w:rPr>
        <w:t xml:space="preserve"> </w:t>
      </w:r>
      <w:r w:rsidRPr="00D22CD8">
        <w:rPr>
          <w:rFonts w:ascii="Times New Roman" w:hAnsi="Times New Roman"/>
        </w:rPr>
        <w:t>općine</w:t>
      </w:r>
      <w:r w:rsidRPr="00D22CD8">
        <w:rPr>
          <w:rFonts w:ascii="Times New Roman" w:hAnsi="Times New Roman"/>
          <w:spacing w:val="-5"/>
        </w:rPr>
        <w:t xml:space="preserve"> </w:t>
      </w:r>
      <w:r w:rsidRPr="00D22CD8">
        <w:rPr>
          <w:rFonts w:ascii="Times New Roman" w:hAnsi="Times New Roman"/>
        </w:rPr>
        <w:t>Rakovica</w:t>
      </w:r>
      <w:r w:rsidRPr="00D22CD8">
        <w:rPr>
          <w:rFonts w:ascii="Times New Roman" w:hAnsi="Times New Roman"/>
          <w:spacing w:val="-7"/>
        </w:rPr>
        <w:t xml:space="preserve"> </w:t>
      </w:r>
      <w:r w:rsidRPr="00D22CD8">
        <w:rPr>
          <w:rFonts w:ascii="Times New Roman" w:hAnsi="Times New Roman"/>
        </w:rPr>
        <w:t>(JU</w:t>
      </w:r>
      <w:r w:rsidRPr="00D22CD8">
        <w:rPr>
          <w:rFonts w:ascii="Times New Roman" w:hAnsi="Times New Roman"/>
          <w:spacing w:val="-6"/>
        </w:rPr>
        <w:t xml:space="preserve"> </w:t>
      </w:r>
      <w:r w:rsidRPr="00D22CD8">
        <w:rPr>
          <w:rFonts w:ascii="Times New Roman" w:hAnsi="Times New Roman"/>
        </w:rPr>
        <w:t xml:space="preserve">Rakovica), osnovana u srpnju 2004. godine. Navedena Javna ustanova upravlja zaštićenim područjem koje obuhvaća površinu od 5,19 km2 i nalazi </w:t>
      </w:r>
      <w:r w:rsidRPr="00D22CD8">
        <w:rPr>
          <w:rFonts w:ascii="Times New Roman" w:hAnsi="Times New Roman"/>
          <w:spacing w:val="2"/>
        </w:rPr>
        <w:t xml:space="preserve">se </w:t>
      </w:r>
      <w:r w:rsidRPr="00D22CD8">
        <w:rPr>
          <w:rFonts w:ascii="Times New Roman" w:hAnsi="Times New Roman"/>
        </w:rPr>
        <w:t xml:space="preserve">u općini Rakovica. Zaštićeni krajobraz </w:t>
      </w:r>
      <w:proofErr w:type="spellStart"/>
      <w:r w:rsidRPr="00D22CD8">
        <w:rPr>
          <w:rFonts w:ascii="Times New Roman" w:hAnsi="Times New Roman"/>
        </w:rPr>
        <w:t>Baraćeve</w:t>
      </w:r>
      <w:proofErr w:type="spellEnd"/>
      <w:r w:rsidRPr="00D22CD8">
        <w:rPr>
          <w:rFonts w:ascii="Times New Roman" w:hAnsi="Times New Roman"/>
        </w:rPr>
        <w:t xml:space="preserve"> špilje podrazumijeva Gornju </w:t>
      </w:r>
      <w:proofErr w:type="spellStart"/>
      <w:r w:rsidRPr="00D22CD8">
        <w:rPr>
          <w:rFonts w:ascii="Times New Roman" w:hAnsi="Times New Roman"/>
        </w:rPr>
        <w:t>Baraćevu</w:t>
      </w:r>
      <w:proofErr w:type="spellEnd"/>
      <w:r w:rsidRPr="00D22CD8">
        <w:rPr>
          <w:rFonts w:ascii="Times New Roman" w:hAnsi="Times New Roman"/>
        </w:rPr>
        <w:t xml:space="preserve"> špilju, Donju </w:t>
      </w:r>
      <w:proofErr w:type="spellStart"/>
      <w:r w:rsidRPr="00D22CD8">
        <w:rPr>
          <w:rFonts w:ascii="Times New Roman" w:hAnsi="Times New Roman"/>
        </w:rPr>
        <w:t>Baraćevu</w:t>
      </w:r>
      <w:proofErr w:type="spellEnd"/>
      <w:r w:rsidRPr="00D22CD8">
        <w:rPr>
          <w:rFonts w:ascii="Times New Roman" w:hAnsi="Times New Roman"/>
        </w:rPr>
        <w:t xml:space="preserve"> špilju, Novu </w:t>
      </w:r>
      <w:proofErr w:type="spellStart"/>
      <w:r w:rsidRPr="00D22CD8">
        <w:rPr>
          <w:rFonts w:ascii="Times New Roman" w:hAnsi="Times New Roman"/>
        </w:rPr>
        <w:t>Baraćevu</w:t>
      </w:r>
      <w:proofErr w:type="spellEnd"/>
      <w:r w:rsidRPr="00D22CD8">
        <w:rPr>
          <w:rFonts w:ascii="Times New Roman" w:hAnsi="Times New Roman"/>
        </w:rPr>
        <w:t xml:space="preserve"> špilju i Izvor špilja </w:t>
      </w:r>
      <w:proofErr w:type="spellStart"/>
      <w:r w:rsidRPr="00D22CD8">
        <w:rPr>
          <w:rFonts w:ascii="Times New Roman" w:hAnsi="Times New Roman"/>
        </w:rPr>
        <w:t>Baraćevac</w:t>
      </w:r>
      <w:proofErr w:type="spellEnd"/>
      <w:r w:rsidRPr="00D22CD8">
        <w:rPr>
          <w:rFonts w:ascii="Times New Roman" w:hAnsi="Times New Roman"/>
        </w:rPr>
        <w:t xml:space="preserve"> te još 8 speleoloških objekata</w:t>
      </w:r>
    </w:p>
    <w:p w:rsidR="006D59E4" w:rsidRPr="00D22CD8" w:rsidRDefault="006D59E4" w:rsidP="00C709B1">
      <w:pPr>
        <w:spacing w:line="0" w:lineRule="atLeast"/>
        <w:jc w:val="both"/>
        <w:rPr>
          <w:rFonts w:ascii="Times New Roman" w:hAnsi="Times New Roman"/>
        </w:rPr>
      </w:pPr>
    </w:p>
    <w:p w:rsidR="00656152" w:rsidRPr="00D22CD8" w:rsidRDefault="00BD3DB7" w:rsidP="00C709B1">
      <w:pPr>
        <w:spacing w:line="0" w:lineRule="atLeast"/>
        <w:jc w:val="both"/>
        <w:rPr>
          <w:rFonts w:ascii="Times New Roman" w:hAnsi="Times New Roman"/>
          <w:u w:val="single"/>
        </w:rPr>
      </w:pPr>
      <w:r w:rsidRPr="00D22CD8">
        <w:rPr>
          <w:rFonts w:ascii="Times New Roman" w:hAnsi="Times New Roman"/>
        </w:rPr>
        <w:t xml:space="preserve">Projekt </w:t>
      </w:r>
      <w:r w:rsidR="00656152" w:rsidRPr="00D22CD8">
        <w:rPr>
          <w:rFonts w:ascii="Times New Roman" w:hAnsi="Times New Roman"/>
        </w:rPr>
        <w:t xml:space="preserve">„Promicanje održivog razvoja Značajnog krajobraza </w:t>
      </w:r>
      <w:proofErr w:type="spellStart"/>
      <w:r w:rsidR="00656152" w:rsidRPr="00D22CD8">
        <w:rPr>
          <w:rFonts w:ascii="Times New Roman" w:hAnsi="Times New Roman"/>
        </w:rPr>
        <w:t>Baraćeve</w:t>
      </w:r>
      <w:proofErr w:type="spellEnd"/>
      <w:r w:rsidR="00656152" w:rsidRPr="00D22CD8">
        <w:rPr>
          <w:rFonts w:ascii="Times New Roman" w:hAnsi="Times New Roman"/>
        </w:rPr>
        <w:t xml:space="preserve"> špilje“ prijavljen je na poziv Promicanje održivog razvoja prirodne baštine, a financira se iz Operativnog programa Konkurentnost i Kohezija. Ukupna vrijednost projekta je 19. 999.960,00 kn, a Ugovorom o dodjeli bespovratnih sredstava Javnoj ustanovi za upravljanje zaštićenim prirodnim vrijednostima na području općine Rakovica je odobreno 16.922.616,00 kuna bespovratnih sredstava.  Osnovni cilj projekta „Promicanje održivog razvoja Značajnog krajobraza </w:t>
      </w:r>
      <w:proofErr w:type="spellStart"/>
      <w:r w:rsidR="00656152" w:rsidRPr="00D22CD8">
        <w:rPr>
          <w:rFonts w:ascii="Times New Roman" w:hAnsi="Times New Roman"/>
        </w:rPr>
        <w:t>Baraćeve</w:t>
      </w:r>
      <w:proofErr w:type="spellEnd"/>
      <w:r w:rsidR="00656152" w:rsidRPr="00D22CD8">
        <w:rPr>
          <w:rFonts w:ascii="Times New Roman" w:hAnsi="Times New Roman"/>
        </w:rPr>
        <w:t xml:space="preserve"> špilje“  je održivo korištenje prirodne baštine značajnog krajobraza </w:t>
      </w:r>
      <w:proofErr w:type="spellStart"/>
      <w:r w:rsidR="00656152" w:rsidRPr="00D22CD8">
        <w:rPr>
          <w:rFonts w:ascii="Times New Roman" w:hAnsi="Times New Roman"/>
        </w:rPr>
        <w:t>Baraćeve</w:t>
      </w:r>
      <w:proofErr w:type="spellEnd"/>
      <w:r w:rsidR="00656152" w:rsidRPr="00D22CD8">
        <w:rPr>
          <w:rFonts w:ascii="Times New Roman" w:hAnsi="Times New Roman"/>
        </w:rPr>
        <w:t xml:space="preserve"> špilje s ciljem doprinosa održivom društveno-gospodarskom razvoju općine Rakovica i Karlovačke županije. Povezanost s ciljevima Poziva se očituje kroz:</w:t>
      </w:r>
    </w:p>
    <w:p w:rsidR="00656152" w:rsidRPr="00D22CD8" w:rsidRDefault="00656152" w:rsidP="00656152">
      <w:pPr>
        <w:pStyle w:val="Odlomakpopisa"/>
        <w:numPr>
          <w:ilvl w:val="2"/>
          <w:numId w:val="17"/>
        </w:numPr>
        <w:tabs>
          <w:tab w:val="left" w:pos="999"/>
        </w:tabs>
        <w:spacing w:before="38" w:line="276" w:lineRule="auto"/>
        <w:ind w:right="251"/>
        <w:jc w:val="both"/>
        <w:rPr>
          <w:rFonts w:ascii="Times New Roman" w:hAnsi="Times New Roman"/>
        </w:rPr>
      </w:pPr>
      <w:r w:rsidRPr="00D22CD8">
        <w:rPr>
          <w:rFonts w:ascii="Times New Roman" w:hAnsi="Times New Roman"/>
          <w:b/>
        </w:rPr>
        <w:t xml:space="preserve">Povećanje privlačnosti i povećanje broja posjetitelja ZK </w:t>
      </w:r>
      <w:proofErr w:type="spellStart"/>
      <w:r w:rsidRPr="00D22CD8">
        <w:rPr>
          <w:rFonts w:ascii="Times New Roman" w:hAnsi="Times New Roman"/>
          <w:b/>
        </w:rPr>
        <w:t>Baraćeve</w:t>
      </w:r>
      <w:proofErr w:type="spellEnd"/>
      <w:r w:rsidRPr="00D22CD8">
        <w:rPr>
          <w:rFonts w:ascii="Times New Roman" w:hAnsi="Times New Roman"/>
          <w:b/>
        </w:rPr>
        <w:t xml:space="preserve"> špilje </w:t>
      </w:r>
      <w:r w:rsidRPr="00D22CD8">
        <w:rPr>
          <w:rFonts w:ascii="Times New Roman" w:hAnsi="Times New Roman"/>
        </w:rPr>
        <w:t xml:space="preserve">razvojem </w:t>
      </w:r>
      <w:proofErr w:type="spellStart"/>
      <w:r w:rsidRPr="00D22CD8">
        <w:rPr>
          <w:rFonts w:ascii="Times New Roman" w:hAnsi="Times New Roman"/>
          <w:b/>
        </w:rPr>
        <w:t>posjetiteljske</w:t>
      </w:r>
      <w:proofErr w:type="spellEnd"/>
      <w:r w:rsidRPr="00D22CD8">
        <w:rPr>
          <w:rFonts w:ascii="Times New Roman" w:hAnsi="Times New Roman"/>
          <w:b/>
        </w:rPr>
        <w:t xml:space="preserve"> infrastrukture </w:t>
      </w:r>
      <w:r w:rsidRPr="00D22CD8">
        <w:rPr>
          <w:rFonts w:ascii="Times New Roman" w:hAnsi="Times New Roman"/>
        </w:rPr>
        <w:t xml:space="preserve">(centra za posjetitelje) i </w:t>
      </w:r>
      <w:r w:rsidRPr="00D22CD8">
        <w:rPr>
          <w:rFonts w:ascii="Times New Roman" w:hAnsi="Times New Roman"/>
          <w:b/>
        </w:rPr>
        <w:t>turističkih sadržaja</w:t>
      </w:r>
      <w:r w:rsidRPr="00D22CD8">
        <w:rPr>
          <w:rFonts w:ascii="Times New Roman" w:hAnsi="Times New Roman"/>
          <w:b/>
          <w:spacing w:val="-8"/>
        </w:rPr>
        <w:t xml:space="preserve"> </w:t>
      </w:r>
      <w:r w:rsidRPr="00D22CD8">
        <w:rPr>
          <w:rFonts w:ascii="Times New Roman" w:hAnsi="Times New Roman"/>
        </w:rPr>
        <w:t>(signalizacijskog</w:t>
      </w:r>
      <w:r w:rsidRPr="00D22CD8">
        <w:rPr>
          <w:rFonts w:ascii="Times New Roman" w:hAnsi="Times New Roman"/>
          <w:spacing w:val="-7"/>
        </w:rPr>
        <w:t xml:space="preserve"> </w:t>
      </w:r>
      <w:r w:rsidRPr="00D22CD8">
        <w:rPr>
          <w:rFonts w:ascii="Times New Roman" w:hAnsi="Times New Roman"/>
        </w:rPr>
        <w:t>sustava,</w:t>
      </w:r>
      <w:r w:rsidRPr="00D22CD8">
        <w:rPr>
          <w:rFonts w:ascii="Times New Roman" w:hAnsi="Times New Roman"/>
          <w:spacing w:val="-8"/>
        </w:rPr>
        <w:t xml:space="preserve"> </w:t>
      </w:r>
      <w:r w:rsidRPr="00D22CD8">
        <w:rPr>
          <w:rFonts w:ascii="Times New Roman" w:hAnsi="Times New Roman"/>
        </w:rPr>
        <w:t>ugostiteljskih</w:t>
      </w:r>
      <w:r w:rsidRPr="00D22CD8">
        <w:rPr>
          <w:rFonts w:ascii="Times New Roman" w:hAnsi="Times New Roman"/>
          <w:spacing w:val="-5"/>
        </w:rPr>
        <w:t xml:space="preserve"> </w:t>
      </w:r>
      <w:r w:rsidRPr="00D22CD8">
        <w:rPr>
          <w:rFonts w:ascii="Times New Roman" w:hAnsi="Times New Roman"/>
        </w:rPr>
        <w:t>i</w:t>
      </w:r>
      <w:r w:rsidRPr="00D22CD8">
        <w:rPr>
          <w:rFonts w:ascii="Times New Roman" w:hAnsi="Times New Roman"/>
          <w:spacing w:val="-8"/>
        </w:rPr>
        <w:t xml:space="preserve"> </w:t>
      </w:r>
      <w:r w:rsidRPr="00D22CD8">
        <w:rPr>
          <w:rFonts w:ascii="Times New Roman" w:hAnsi="Times New Roman"/>
        </w:rPr>
        <w:t>informativnih</w:t>
      </w:r>
      <w:r w:rsidRPr="00D22CD8">
        <w:rPr>
          <w:rFonts w:ascii="Times New Roman" w:hAnsi="Times New Roman"/>
          <w:spacing w:val="-8"/>
        </w:rPr>
        <w:t xml:space="preserve"> </w:t>
      </w:r>
      <w:r w:rsidRPr="00D22CD8">
        <w:rPr>
          <w:rFonts w:ascii="Times New Roman" w:hAnsi="Times New Roman"/>
        </w:rPr>
        <w:t>sadržaja</w:t>
      </w:r>
      <w:r w:rsidRPr="00D22CD8">
        <w:rPr>
          <w:rFonts w:ascii="Times New Roman" w:hAnsi="Times New Roman"/>
          <w:spacing w:val="-8"/>
        </w:rPr>
        <w:t xml:space="preserve"> </w:t>
      </w:r>
      <w:r w:rsidRPr="00D22CD8">
        <w:rPr>
          <w:rFonts w:ascii="Times New Roman" w:hAnsi="Times New Roman"/>
        </w:rPr>
        <w:t>za</w:t>
      </w:r>
      <w:r w:rsidRPr="00D22CD8">
        <w:rPr>
          <w:rFonts w:ascii="Times New Roman" w:hAnsi="Times New Roman"/>
          <w:spacing w:val="-7"/>
        </w:rPr>
        <w:t xml:space="preserve"> </w:t>
      </w:r>
      <w:r w:rsidRPr="00D22CD8">
        <w:rPr>
          <w:rFonts w:ascii="Times New Roman" w:hAnsi="Times New Roman"/>
        </w:rPr>
        <w:t>posjetitelje,</w:t>
      </w:r>
      <w:r w:rsidRPr="00D22CD8">
        <w:rPr>
          <w:rFonts w:ascii="Times New Roman" w:hAnsi="Times New Roman"/>
          <w:spacing w:val="-7"/>
        </w:rPr>
        <w:t xml:space="preserve"> </w:t>
      </w:r>
      <w:r w:rsidRPr="00D22CD8">
        <w:rPr>
          <w:rFonts w:ascii="Times New Roman" w:hAnsi="Times New Roman"/>
        </w:rPr>
        <w:t>razvoj</w:t>
      </w:r>
      <w:r w:rsidRPr="00D22CD8">
        <w:rPr>
          <w:rFonts w:ascii="Times New Roman" w:hAnsi="Times New Roman"/>
          <w:spacing w:val="-6"/>
        </w:rPr>
        <w:t xml:space="preserve"> </w:t>
      </w:r>
      <w:r w:rsidRPr="00D22CD8">
        <w:rPr>
          <w:rFonts w:ascii="Times New Roman" w:hAnsi="Times New Roman"/>
          <w:b/>
        </w:rPr>
        <w:t>komunalnih</w:t>
      </w:r>
      <w:r w:rsidRPr="00D22CD8">
        <w:rPr>
          <w:rFonts w:ascii="Times New Roman" w:hAnsi="Times New Roman"/>
          <w:b/>
          <w:spacing w:val="-8"/>
        </w:rPr>
        <w:t xml:space="preserve"> </w:t>
      </w:r>
      <w:r w:rsidRPr="00D22CD8">
        <w:rPr>
          <w:rFonts w:ascii="Times New Roman" w:hAnsi="Times New Roman"/>
          <w:b/>
        </w:rPr>
        <w:t>sadržaja</w:t>
      </w:r>
      <w:r w:rsidRPr="00D22CD8">
        <w:rPr>
          <w:rFonts w:ascii="Times New Roman" w:hAnsi="Times New Roman"/>
          <w:b/>
          <w:spacing w:val="-5"/>
        </w:rPr>
        <w:t xml:space="preserve"> </w:t>
      </w:r>
      <w:r w:rsidRPr="00D22CD8">
        <w:rPr>
          <w:rFonts w:ascii="Times New Roman" w:hAnsi="Times New Roman"/>
        </w:rPr>
        <w:t>te</w:t>
      </w:r>
      <w:r w:rsidRPr="00D22CD8">
        <w:rPr>
          <w:rFonts w:ascii="Times New Roman" w:hAnsi="Times New Roman"/>
          <w:spacing w:val="-7"/>
        </w:rPr>
        <w:t xml:space="preserve"> </w:t>
      </w:r>
      <w:r w:rsidRPr="00D22CD8">
        <w:rPr>
          <w:rFonts w:ascii="Times New Roman" w:hAnsi="Times New Roman"/>
          <w:b/>
        </w:rPr>
        <w:t>promotivnih</w:t>
      </w:r>
      <w:r w:rsidRPr="00D22CD8">
        <w:rPr>
          <w:rFonts w:ascii="Times New Roman" w:hAnsi="Times New Roman"/>
          <w:b/>
          <w:spacing w:val="-7"/>
        </w:rPr>
        <w:t xml:space="preserve"> </w:t>
      </w:r>
      <w:r w:rsidRPr="00D22CD8">
        <w:rPr>
          <w:rFonts w:ascii="Times New Roman" w:hAnsi="Times New Roman"/>
          <w:b/>
        </w:rPr>
        <w:t>aktivnosti</w:t>
      </w:r>
      <w:r w:rsidRPr="00D22CD8">
        <w:rPr>
          <w:rFonts w:ascii="Times New Roman" w:hAnsi="Times New Roman"/>
          <w:b/>
          <w:spacing w:val="-5"/>
        </w:rPr>
        <w:t xml:space="preserve"> </w:t>
      </w:r>
      <w:r w:rsidRPr="00D22CD8">
        <w:rPr>
          <w:rFonts w:ascii="Times New Roman" w:hAnsi="Times New Roman"/>
        </w:rPr>
        <w:t>za</w:t>
      </w:r>
      <w:r w:rsidRPr="00D22CD8">
        <w:rPr>
          <w:rFonts w:ascii="Times New Roman" w:hAnsi="Times New Roman"/>
          <w:spacing w:val="-7"/>
        </w:rPr>
        <w:t xml:space="preserve"> </w:t>
      </w:r>
      <w:r w:rsidRPr="00D22CD8">
        <w:rPr>
          <w:rFonts w:ascii="Times New Roman" w:hAnsi="Times New Roman"/>
        </w:rPr>
        <w:t>veću vidljivost značajnog krajobraza u</w:t>
      </w:r>
      <w:r w:rsidRPr="00D22CD8">
        <w:rPr>
          <w:rFonts w:ascii="Times New Roman" w:hAnsi="Times New Roman"/>
          <w:spacing w:val="-1"/>
        </w:rPr>
        <w:t xml:space="preserve"> </w:t>
      </w:r>
      <w:r w:rsidRPr="00D22CD8">
        <w:rPr>
          <w:rFonts w:ascii="Times New Roman" w:hAnsi="Times New Roman"/>
        </w:rPr>
        <w:t>javnosti)</w:t>
      </w:r>
    </w:p>
    <w:p w:rsidR="00656152" w:rsidRPr="00D22CD8" w:rsidRDefault="00656152" w:rsidP="00656152">
      <w:pPr>
        <w:pStyle w:val="Odlomakpopisa"/>
        <w:numPr>
          <w:ilvl w:val="2"/>
          <w:numId w:val="17"/>
        </w:numPr>
        <w:tabs>
          <w:tab w:val="left" w:pos="999"/>
        </w:tabs>
        <w:spacing w:before="1" w:line="276" w:lineRule="auto"/>
        <w:ind w:right="252"/>
        <w:jc w:val="both"/>
        <w:rPr>
          <w:rFonts w:ascii="Times New Roman" w:hAnsi="Times New Roman"/>
        </w:rPr>
      </w:pPr>
      <w:r w:rsidRPr="00D22CD8">
        <w:rPr>
          <w:rFonts w:ascii="Times New Roman" w:hAnsi="Times New Roman"/>
          <w:b/>
        </w:rPr>
        <w:t>Povećanje</w:t>
      </w:r>
      <w:r w:rsidRPr="00D22CD8">
        <w:rPr>
          <w:rFonts w:ascii="Times New Roman" w:hAnsi="Times New Roman"/>
          <w:b/>
          <w:spacing w:val="-13"/>
        </w:rPr>
        <w:t xml:space="preserve"> </w:t>
      </w:r>
      <w:r w:rsidRPr="00D22CD8">
        <w:rPr>
          <w:rFonts w:ascii="Times New Roman" w:hAnsi="Times New Roman"/>
          <w:b/>
        </w:rPr>
        <w:t>obrazovnog</w:t>
      </w:r>
      <w:r w:rsidRPr="00D22CD8">
        <w:rPr>
          <w:rFonts w:ascii="Times New Roman" w:hAnsi="Times New Roman"/>
          <w:b/>
          <w:spacing w:val="-12"/>
        </w:rPr>
        <w:t xml:space="preserve"> </w:t>
      </w:r>
      <w:r w:rsidRPr="00D22CD8">
        <w:rPr>
          <w:rFonts w:ascii="Times New Roman" w:hAnsi="Times New Roman"/>
          <w:b/>
        </w:rPr>
        <w:t>kapaciteta</w:t>
      </w:r>
      <w:r w:rsidRPr="00D22CD8">
        <w:rPr>
          <w:rFonts w:ascii="Times New Roman" w:hAnsi="Times New Roman"/>
          <w:b/>
          <w:spacing w:val="-11"/>
        </w:rPr>
        <w:t xml:space="preserve"> </w:t>
      </w:r>
      <w:r w:rsidRPr="00D22CD8">
        <w:rPr>
          <w:rFonts w:ascii="Times New Roman" w:hAnsi="Times New Roman"/>
        </w:rPr>
        <w:t>posjetitelja</w:t>
      </w:r>
      <w:r w:rsidRPr="00D22CD8">
        <w:rPr>
          <w:rFonts w:ascii="Times New Roman" w:hAnsi="Times New Roman"/>
          <w:spacing w:val="-11"/>
        </w:rPr>
        <w:t xml:space="preserve"> </w:t>
      </w:r>
      <w:r w:rsidRPr="00D22CD8">
        <w:rPr>
          <w:rFonts w:ascii="Times New Roman" w:hAnsi="Times New Roman"/>
        </w:rPr>
        <w:t>i</w:t>
      </w:r>
      <w:r w:rsidRPr="00D22CD8">
        <w:rPr>
          <w:rFonts w:ascii="Times New Roman" w:hAnsi="Times New Roman"/>
          <w:spacing w:val="-15"/>
        </w:rPr>
        <w:t xml:space="preserve"> </w:t>
      </w:r>
      <w:r w:rsidRPr="00D22CD8">
        <w:rPr>
          <w:rFonts w:ascii="Times New Roman" w:hAnsi="Times New Roman"/>
        </w:rPr>
        <w:t>zaposlenika</w:t>
      </w:r>
      <w:r w:rsidRPr="00D22CD8">
        <w:rPr>
          <w:rFonts w:ascii="Times New Roman" w:hAnsi="Times New Roman"/>
          <w:spacing w:val="-12"/>
        </w:rPr>
        <w:t xml:space="preserve"> </w:t>
      </w:r>
      <w:r w:rsidRPr="00D22CD8">
        <w:rPr>
          <w:rFonts w:ascii="Times New Roman" w:hAnsi="Times New Roman"/>
        </w:rPr>
        <w:t>JU</w:t>
      </w:r>
      <w:r w:rsidRPr="00D22CD8">
        <w:rPr>
          <w:rFonts w:ascii="Times New Roman" w:hAnsi="Times New Roman"/>
          <w:spacing w:val="-11"/>
        </w:rPr>
        <w:t xml:space="preserve"> </w:t>
      </w:r>
      <w:proofErr w:type="spellStart"/>
      <w:r w:rsidRPr="00D22CD8">
        <w:rPr>
          <w:rFonts w:ascii="Times New Roman" w:hAnsi="Times New Roman"/>
        </w:rPr>
        <w:t>Baraćeve</w:t>
      </w:r>
      <w:proofErr w:type="spellEnd"/>
      <w:r w:rsidRPr="00D22CD8">
        <w:rPr>
          <w:rFonts w:ascii="Times New Roman" w:hAnsi="Times New Roman"/>
          <w:spacing w:val="-12"/>
        </w:rPr>
        <w:t xml:space="preserve"> </w:t>
      </w:r>
      <w:r w:rsidRPr="00D22CD8">
        <w:rPr>
          <w:rFonts w:ascii="Times New Roman" w:hAnsi="Times New Roman"/>
        </w:rPr>
        <w:t>špilje</w:t>
      </w:r>
      <w:r w:rsidRPr="00D22CD8">
        <w:rPr>
          <w:rFonts w:ascii="Times New Roman" w:hAnsi="Times New Roman"/>
          <w:spacing w:val="-15"/>
        </w:rPr>
        <w:t xml:space="preserve"> </w:t>
      </w:r>
      <w:r w:rsidRPr="00D22CD8">
        <w:rPr>
          <w:rFonts w:ascii="Times New Roman" w:hAnsi="Times New Roman"/>
        </w:rPr>
        <w:t>kroz</w:t>
      </w:r>
      <w:r w:rsidRPr="00D22CD8">
        <w:rPr>
          <w:rFonts w:ascii="Times New Roman" w:hAnsi="Times New Roman"/>
          <w:spacing w:val="-12"/>
        </w:rPr>
        <w:t xml:space="preserve"> </w:t>
      </w:r>
      <w:r w:rsidRPr="00D22CD8">
        <w:rPr>
          <w:rFonts w:ascii="Times New Roman" w:hAnsi="Times New Roman"/>
          <w:b/>
        </w:rPr>
        <w:t>a)</w:t>
      </w:r>
      <w:r w:rsidRPr="00D22CD8">
        <w:rPr>
          <w:rFonts w:ascii="Times New Roman" w:hAnsi="Times New Roman"/>
          <w:b/>
          <w:spacing w:val="-12"/>
        </w:rPr>
        <w:t xml:space="preserve"> </w:t>
      </w:r>
      <w:r w:rsidRPr="00D22CD8">
        <w:rPr>
          <w:rFonts w:ascii="Times New Roman" w:hAnsi="Times New Roman"/>
          <w:b/>
        </w:rPr>
        <w:t>uređenje</w:t>
      </w:r>
      <w:r w:rsidRPr="00D22CD8">
        <w:rPr>
          <w:rFonts w:ascii="Times New Roman" w:hAnsi="Times New Roman"/>
          <w:b/>
          <w:spacing w:val="-13"/>
        </w:rPr>
        <w:t xml:space="preserve"> </w:t>
      </w:r>
      <w:r w:rsidRPr="00D22CD8">
        <w:rPr>
          <w:rFonts w:ascii="Times New Roman" w:hAnsi="Times New Roman"/>
          <w:b/>
        </w:rPr>
        <w:t>speleološko-dokumentacijskog</w:t>
      </w:r>
      <w:r w:rsidRPr="00D22CD8">
        <w:rPr>
          <w:rFonts w:ascii="Times New Roman" w:hAnsi="Times New Roman"/>
          <w:b/>
          <w:spacing w:val="-13"/>
        </w:rPr>
        <w:t xml:space="preserve"> </w:t>
      </w:r>
      <w:r w:rsidRPr="00D22CD8">
        <w:rPr>
          <w:rFonts w:ascii="Times New Roman" w:hAnsi="Times New Roman"/>
          <w:b/>
        </w:rPr>
        <w:t>centra</w:t>
      </w:r>
      <w:r w:rsidRPr="00D22CD8">
        <w:rPr>
          <w:rFonts w:ascii="Times New Roman" w:hAnsi="Times New Roman"/>
          <w:b/>
          <w:spacing w:val="-12"/>
        </w:rPr>
        <w:t xml:space="preserve"> </w:t>
      </w:r>
      <w:proofErr w:type="spellStart"/>
      <w:r w:rsidRPr="00D22CD8">
        <w:rPr>
          <w:rFonts w:ascii="Times New Roman" w:hAnsi="Times New Roman"/>
        </w:rPr>
        <w:t>Baraćevih</w:t>
      </w:r>
      <w:proofErr w:type="spellEnd"/>
      <w:r w:rsidRPr="00D22CD8">
        <w:rPr>
          <w:rFonts w:ascii="Times New Roman" w:hAnsi="Times New Roman"/>
          <w:spacing w:val="-15"/>
        </w:rPr>
        <w:t xml:space="preserve"> </w:t>
      </w:r>
      <w:r w:rsidRPr="00D22CD8">
        <w:rPr>
          <w:rFonts w:ascii="Times New Roman" w:hAnsi="Times New Roman"/>
        </w:rPr>
        <w:t xml:space="preserve">špilja unutar </w:t>
      </w:r>
      <w:proofErr w:type="spellStart"/>
      <w:r w:rsidRPr="00D22CD8">
        <w:rPr>
          <w:rFonts w:ascii="Times New Roman" w:hAnsi="Times New Roman"/>
        </w:rPr>
        <w:t>posjetiteljskog</w:t>
      </w:r>
      <w:proofErr w:type="spellEnd"/>
      <w:r w:rsidRPr="00D22CD8">
        <w:rPr>
          <w:rFonts w:ascii="Times New Roman" w:hAnsi="Times New Roman"/>
        </w:rPr>
        <w:t xml:space="preserve"> centra kao i </w:t>
      </w:r>
      <w:r w:rsidRPr="00D22CD8">
        <w:rPr>
          <w:rFonts w:ascii="Times New Roman" w:hAnsi="Times New Roman"/>
          <w:b/>
        </w:rPr>
        <w:t xml:space="preserve">razvoj sadržaja i korištenje multimedijalnih i interaktivnih rješenja </w:t>
      </w:r>
      <w:r w:rsidRPr="00D22CD8">
        <w:rPr>
          <w:rFonts w:ascii="Times New Roman" w:hAnsi="Times New Roman"/>
        </w:rPr>
        <w:t xml:space="preserve">unutar njega u svrhu educiranja posjetitelja; kroz </w:t>
      </w:r>
      <w:r w:rsidRPr="00D22CD8">
        <w:rPr>
          <w:rFonts w:ascii="Times New Roman" w:hAnsi="Times New Roman"/>
          <w:b/>
        </w:rPr>
        <w:t xml:space="preserve">b) educiranje zaposlenika </w:t>
      </w:r>
      <w:r w:rsidRPr="00D22CD8">
        <w:rPr>
          <w:rFonts w:ascii="Times New Roman" w:hAnsi="Times New Roman"/>
        </w:rPr>
        <w:t xml:space="preserve">JU </w:t>
      </w:r>
      <w:proofErr w:type="spellStart"/>
      <w:r w:rsidRPr="00D22CD8">
        <w:rPr>
          <w:rFonts w:ascii="Times New Roman" w:hAnsi="Times New Roman"/>
        </w:rPr>
        <w:t>Baraćeve</w:t>
      </w:r>
      <w:proofErr w:type="spellEnd"/>
      <w:r w:rsidRPr="00D22CD8">
        <w:rPr>
          <w:rFonts w:ascii="Times New Roman" w:hAnsi="Times New Roman"/>
        </w:rPr>
        <w:t xml:space="preserve"> špilje o upravljanju turističkom destinacijom te </w:t>
      </w:r>
      <w:r w:rsidRPr="00D22CD8">
        <w:rPr>
          <w:rFonts w:ascii="Times New Roman" w:hAnsi="Times New Roman"/>
          <w:b/>
        </w:rPr>
        <w:t xml:space="preserve">razvojem c) edukativnih materijala </w:t>
      </w:r>
      <w:r w:rsidRPr="00D22CD8">
        <w:rPr>
          <w:rFonts w:ascii="Times New Roman" w:hAnsi="Times New Roman"/>
        </w:rPr>
        <w:t xml:space="preserve">o </w:t>
      </w:r>
      <w:proofErr w:type="spellStart"/>
      <w:r w:rsidRPr="00D22CD8">
        <w:rPr>
          <w:rFonts w:ascii="Times New Roman" w:hAnsi="Times New Roman"/>
        </w:rPr>
        <w:t>Baraćevim</w:t>
      </w:r>
      <w:proofErr w:type="spellEnd"/>
      <w:r w:rsidRPr="00D22CD8">
        <w:rPr>
          <w:rFonts w:ascii="Times New Roman" w:hAnsi="Times New Roman"/>
        </w:rPr>
        <w:t xml:space="preserve"> špiljama namijenjenih</w:t>
      </w:r>
      <w:r w:rsidRPr="00D22CD8">
        <w:rPr>
          <w:rFonts w:ascii="Times New Roman" w:hAnsi="Times New Roman"/>
          <w:spacing w:val="-7"/>
        </w:rPr>
        <w:t xml:space="preserve"> </w:t>
      </w:r>
      <w:r w:rsidRPr="00D22CD8">
        <w:rPr>
          <w:rFonts w:ascii="Times New Roman" w:hAnsi="Times New Roman"/>
        </w:rPr>
        <w:t>posjetiteljima</w:t>
      </w:r>
      <w:r w:rsidRPr="00D22CD8">
        <w:rPr>
          <w:rFonts w:ascii="Times New Roman" w:hAnsi="Times New Roman"/>
          <w:spacing w:val="-8"/>
        </w:rPr>
        <w:t xml:space="preserve"> </w:t>
      </w:r>
      <w:r w:rsidRPr="00D22CD8">
        <w:rPr>
          <w:rFonts w:ascii="Times New Roman" w:hAnsi="Times New Roman"/>
        </w:rPr>
        <w:t>kako</w:t>
      </w:r>
      <w:r w:rsidRPr="00D22CD8">
        <w:rPr>
          <w:rFonts w:ascii="Times New Roman" w:hAnsi="Times New Roman"/>
          <w:spacing w:val="-6"/>
        </w:rPr>
        <w:t xml:space="preserve"> </w:t>
      </w:r>
      <w:r w:rsidRPr="00D22CD8">
        <w:rPr>
          <w:rFonts w:ascii="Times New Roman" w:hAnsi="Times New Roman"/>
        </w:rPr>
        <w:t>bi</w:t>
      </w:r>
      <w:r w:rsidRPr="00D22CD8">
        <w:rPr>
          <w:rFonts w:ascii="Times New Roman" w:hAnsi="Times New Roman"/>
          <w:spacing w:val="-7"/>
        </w:rPr>
        <w:t xml:space="preserve"> </w:t>
      </w:r>
      <w:r w:rsidRPr="00D22CD8">
        <w:rPr>
          <w:rFonts w:ascii="Times New Roman" w:hAnsi="Times New Roman"/>
        </w:rPr>
        <w:t>razvili</w:t>
      </w:r>
      <w:r w:rsidRPr="00D22CD8">
        <w:rPr>
          <w:rFonts w:ascii="Times New Roman" w:hAnsi="Times New Roman"/>
          <w:spacing w:val="-6"/>
        </w:rPr>
        <w:t xml:space="preserve"> </w:t>
      </w:r>
      <w:r w:rsidRPr="00D22CD8">
        <w:rPr>
          <w:rFonts w:ascii="Times New Roman" w:hAnsi="Times New Roman"/>
        </w:rPr>
        <w:t>svijest</w:t>
      </w:r>
      <w:r w:rsidRPr="00D22CD8">
        <w:rPr>
          <w:rFonts w:ascii="Times New Roman" w:hAnsi="Times New Roman"/>
          <w:spacing w:val="-5"/>
        </w:rPr>
        <w:t xml:space="preserve"> </w:t>
      </w:r>
      <w:r w:rsidRPr="00D22CD8">
        <w:rPr>
          <w:rFonts w:ascii="Times New Roman" w:hAnsi="Times New Roman"/>
        </w:rPr>
        <w:t>i</w:t>
      </w:r>
      <w:r w:rsidRPr="00D22CD8">
        <w:rPr>
          <w:rFonts w:ascii="Times New Roman" w:hAnsi="Times New Roman"/>
          <w:spacing w:val="-7"/>
        </w:rPr>
        <w:t xml:space="preserve"> </w:t>
      </w:r>
      <w:r w:rsidRPr="00D22CD8">
        <w:rPr>
          <w:rFonts w:ascii="Times New Roman" w:hAnsi="Times New Roman"/>
        </w:rPr>
        <w:t>stekli</w:t>
      </w:r>
      <w:r w:rsidRPr="00D22CD8">
        <w:rPr>
          <w:rFonts w:ascii="Times New Roman" w:hAnsi="Times New Roman"/>
          <w:spacing w:val="-6"/>
        </w:rPr>
        <w:t xml:space="preserve"> </w:t>
      </w:r>
      <w:r w:rsidRPr="00D22CD8">
        <w:rPr>
          <w:rFonts w:ascii="Times New Roman" w:hAnsi="Times New Roman"/>
        </w:rPr>
        <w:t>znanja</w:t>
      </w:r>
      <w:r w:rsidRPr="00D22CD8">
        <w:rPr>
          <w:rFonts w:ascii="Times New Roman" w:hAnsi="Times New Roman"/>
          <w:spacing w:val="-6"/>
        </w:rPr>
        <w:t xml:space="preserve"> </w:t>
      </w:r>
      <w:r w:rsidRPr="00D22CD8">
        <w:rPr>
          <w:rFonts w:ascii="Times New Roman" w:hAnsi="Times New Roman"/>
        </w:rPr>
        <w:t>o</w:t>
      </w:r>
      <w:r w:rsidRPr="00D22CD8">
        <w:rPr>
          <w:rFonts w:ascii="Times New Roman" w:hAnsi="Times New Roman"/>
          <w:spacing w:val="-5"/>
        </w:rPr>
        <w:t xml:space="preserve"> </w:t>
      </w:r>
      <w:r w:rsidRPr="00D22CD8">
        <w:rPr>
          <w:rFonts w:ascii="Times New Roman" w:hAnsi="Times New Roman"/>
        </w:rPr>
        <w:t>karakteristikama</w:t>
      </w:r>
      <w:r w:rsidRPr="00D22CD8">
        <w:rPr>
          <w:rFonts w:ascii="Times New Roman" w:hAnsi="Times New Roman"/>
          <w:spacing w:val="-8"/>
        </w:rPr>
        <w:t xml:space="preserve"> </w:t>
      </w:r>
      <w:r w:rsidRPr="00D22CD8">
        <w:rPr>
          <w:rFonts w:ascii="Times New Roman" w:hAnsi="Times New Roman"/>
        </w:rPr>
        <w:t>i</w:t>
      </w:r>
      <w:r w:rsidRPr="00D22CD8">
        <w:rPr>
          <w:rFonts w:ascii="Times New Roman" w:hAnsi="Times New Roman"/>
          <w:spacing w:val="-6"/>
        </w:rPr>
        <w:t xml:space="preserve"> </w:t>
      </w:r>
      <w:r w:rsidRPr="00D22CD8">
        <w:rPr>
          <w:rFonts w:ascii="Times New Roman" w:hAnsi="Times New Roman"/>
        </w:rPr>
        <w:t>važnosti</w:t>
      </w:r>
      <w:r w:rsidRPr="00D22CD8">
        <w:rPr>
          <w:rFonts w:ascii="Times New Roman" w:hAnsi="Times New Roman"/>
          <w:spacing w:val="-9"/>
        </w:rPr>
        <w:t xml:space="preserve"> </w:t>
      </w:r>
      <w:r w:rsidRPr="00D22CD8">
        <w:rPr>
          <w:rFonts w:ascii="Times New Roman" w:hAnsi="Times New Roman"/>
        </w:rPr>
        <w:t>koju</w:t>
      </w:r>
      <w:r w:rsidRPr="00D22CD8">
        <w:rPr>
          <w:rFonts w:ascii="Times New Roman" w:hAnsi="Times New Roman"/>
          <w:spacing w:val="-5"/>
        </w:rPr>
        <w:t xml:space="preserve"> </w:t>
      </w:r>
      <w:r w:rsidRPr="00D22CD8">
        <w:rPr>
          <w:rFonts w:ascii="Times New Roman" w:hAnsi="Times New Roman"/>
        </w:rPr>
        <w:t>ima</w:t>
      </w:r>
      <w:r w:rsidRPr="00D22CD8">
        <w:rPr>
          <w:rFonts w:ascii="Times New Roman" w:hAnsi="Times New Roman"/>
          <w:spacing w:val="-6"/>
        </w:rPr>
        <w:t xml:space="preserve"> </w:t>
      </w:r>
      <w:r w:rsidRPr="00D22CD8">
        <w:rPr>
          <w:rFonts w:ascii="Times New Roman" w:hAnsi="Times New Roman"/>
        </w:rPr>
        <w:t>ZK</w:t>
      </w:r>
      <w:r w:rsidRPr="00D22CD8">
        <w:rPr>
          <w:rFonts w:ascii="Times New Roman" w:hAnsi="Times New Roman"/>
          <w:spacing w:val="-6"/>
        </w:rPr>
        <w:t xml:space="preserve"> </w:t>
      </w:r>
      <w:proofErr w:type="spellStart"/>
      <w:r w:rsidRPr="00D22CD8">
        <w:rPr>
          <w:rFonts w:ascii="Times New Roman" w:hAnsi="Times New Roman"/>
        </w:rPr>
        <w:t>Baraćeve</w:t>
      </w:r>
      <w:proofErr w:type="spellEnd"/>
      <w:r w:rsidRPr="00D22CD8">
        <w:rPr>
          <w:rFonts w:ascii="Times New Roman" w:hAnsi="Times New Roman"/>
          <w:spacing w:val="-7"/>
        </w:rPr>
        <w:t xml:space="preserve"> </w:t>
      </w:r>
      <w:r w:rsidRPr="00D22CD8">
        <w:rPr>
          <w:rFonts w:ascii="Times New Roman" w:hAnsi="Times New Roman"/>
        </w:rPr>
        <w:t>špilje</w:t>
      </w:r>
      <w:r w:rsidRPr="00D22CD8">
        <w:rPr>
          <w:rFonts w:ascii="Times New Roman" w:hAnsi="Times New Roman"/>
          <w:spacing w:val="-5"/>
        </w:rPr>
        <w:t xml:space="preserve"> </w:t>
      </w:r>
      <w:r w:rsidRPr="00D22CD8">
        <w:rPr>
          <w:rFonts w:ascii="Times New Roman" w:hAnsi="Times New Roman"/>
        </w:rPr>
        <w:t>u</w:t>
      </w:r>
      <w:r w:rsidRPr="00D22CD8">
        <w:rPr>
          <w:rFonts w:ascii="Times New Roman" w:hAnsi="Times New Roman"/>
          <w:spacing w:val="-6"/>
        </w:rPr>
        <w:t xml:space="preserve"> </w:t>
      </w:r>
      <w:r w:rsidRPr="00D22CD8">
        <w:rPr>
          <w:rFonts w:ascii="Times New Roman" w:hAnsi="Times New Roman"/>
        </w:rPr>
        <w:t>kategoriji</w:t>
      </w:r>
      <w:r w:rsidRPr="00D22CD8">
        <w:rPr>
          <w:rFonts w:ascii="Times New Roman" w:hAnsi="Times New Roman"/>
          <w:spacing w:val="-10"/>
        </w:rPr>
        <w:t xml:space="preserve"> </w:t>
      </w:r>
      <w:r w:rsidRPr="00D22CD8">
        <w:rPr>
          <w:rFonts w:ascii="Times New Roman" w:hAnsi="Times New Roman"/>
        </w:rPr>
        <w:t>zaštićene</w:t>
      </w:r>
      <w:r w:rsidRPr="00D22CD8">
        <w:rPr>
          <w:rFonts w:ascii="Times New Roman" w:hAnsi="Times New Roman"/>
          <w:spacing w:val="-5"/>
        </w:rPr>
        <w:t xml:space="preserve"> </w:t>
      </w:r>
      <w:r w:rsidRPr="00D22CD8">
        <w:rPr>
          <w:rFonts w:ascii="Times New Roman" w:hAnsi="Times New Roman"/>
        </w:rPr>
        <w:t>prirodne baštine Hrvatske.</w:t>
      </w:r>
    </w:p>
    <w:p w:rsidR="00656152" w:rsidRPr="00D22CD8" w:rsidRDefault="00656152" w:rsidP="00656152">
      <w:pPr>
        <w:pStyle w:val="Odlomakpopisa"/>
        <w:numPr>
          <w:ilvl w:val="2"/>
          <w:numId w:val="17"/>
        </w:numPr>
        <w:tabs>
          <w:tab w:val="left" w:pos="999"/>
        </w:tabs>
        <w:spacing w:before="1" w:line="276" w:lineRule="auto"/>
        <w:ind w:right="251"/>
        <w:jc w:val="both"/>
        <w:rPr>
          <w:rFonts w:ascii="Times New Roman" w:hAnsi="Times New Roman"/>
        </w:rPr>
      </w:pPr>
      <w:r w:rsidRPr="00D22CD8">
        <w:rPr>
          <w:rFonts w:ascii="Times New Roman" w:hAnsi="Times New Roman"/>
          <w:b/>
        </w:rPr>
        <w:t xml:space="preserve">Identificiranje </w:t>
      </w:r>
      <w:r w:rsidRPr="00D22CD8">
        <w:rPr>
          <w:rFonts w:ascii="Times New Roman" w:hAnsi="Times New Roman"/>
        </w:rPr>
        <w:t xml:space="preserve">potreba posjetitelja i </w:t>
      </w:r>
      <w:r w:rsidRPr="00D22CD8">
        <w:rPr>
          <w:rFonts w:ascii="Times New Roman" w:hAnsi="Times New Roman"/>
          <w:b/>
        </w:rPr>
        <w:t xml:space="preserve">razvoj modela za bolje upravljanje </w:t>
      </w:r>
      <w:r w:rsidRPr="00D22CD8">
        <w:rPr>
          <w:rFonts w:ascii="Times New Roman" w:hAnsi="Times New Roman"/>
        </w:rPr>
        <w:t>posjetiteljima i kvalitetno provođenje vremena za posjećivanje kroz razvoj studijske</w:t>
      </w:r>
      <w:r w:rsidRPr="00D22CD8">
        <w:rPr>
          <w:rFonts w:ascii="Times New Roman" w:hAnsi="Times New Roman"/>
          <w:spacing w:val="-3"/>
        </w:rPr>
        <w:t xml:space="preserve"> </w:t>
      </w:r>
      <w:r w:rsidRPr="00D22CD8">
        <w:rPr>
          <w:rFonts w:ascii="Times New Roman" w:hAnsi="Times New Roman"/>
        </w:rPr>
        <w:t>dokumentacije,</w:t>
      </w:r>
      <w:r w:rsidRPr="00D22CD8">
        <w:rPr>
          <w:rFonts w:ascii="Times New Roman" w:hAnsi="Times New Roman"/>
          <w:spacing w:val="-3"/>
        </w:rPr>
        <w:t xml:space="preserve"> </w:t>
      </w:r>
      <w:r w:rsidRPr="00D22CD8">
        <w:rPr>
          <w:rFonts w:ascii="Times New Roman" w:hAnsi="Times New Roman"/>
        </w:rPr>
        <w:t>a</w:t>
      </w:r>
      <w:r w:rsidRPr="00D22CD8">
        <w:rPr>
          <w:rFonts w:ascii="Times New Roman" w:hAnsi="Times New Roman"/>
          <w:spacing w:val="-6"/>
        </w:rPr>
        <w:t xml:space="preserve"> </w:t>
      </w:r>
      <w:r w:rsidRPr="00D22CD8">
        <w:rPr>
          <w:rFonts w:ascii="Times New Roman" w:hAnsi="Times New Roman"/>
        </w:rPr>
        <w:t>s</w:t>
      </w:r>
      <w:r w:rsidRPr="00D22CD8">
        <w:rPr>
          <w:rFonts w:ascii="Times New Roman" w:hAnsi="Times New Roman"/>
          <w:spacing w:val="-4"/>
        </w:rPr>
        <w:t xml:space="preserve"> </w:t>
      </w:r>
      <w:r w:rsidRPr="00D22CD8">
        <w:rPr>
          <w:rFonts w:ascii="Times New Roman" w:hAnsi="Times New Roman"/>
        </w:rPr>
        <w:t>obzirom</w:t>
      </w:r>
      <w:r w:rsidRPr="00D22CD8">
        <w:rPr>
          <w:rFonts w:ascii="Times New Roman" w:hAnsi="Times New Roman"/>
          <w:spacing w:val="-2"/>
        </w:rPr>
        <w:t xml:space="preserve"> </w:t>
      </w:r>
      <w:r w:rsidRPr="00D22CD8">
        <w:rPr>
          <w:rFonts w:ascii="Times New Roman" w:hAnsi="Times New Roman"/>
        </w:rPr>
        <w:t>na</w:t>
      </w:r>
      <w:r w:rsidRPr="00D22CD8">
        <w:rPr>
          <w:rFonts w:ascii="Times New Roman" w:hAnsi="Times New Roman"/>
          <w:spacing w:val="-4"/>
        </w:rPr>
        <w:t xml:space="preserve"> </w:t>
      </w:r>
      <w:r w:rsidRPr="00D22CD8">
        <w:rPr>
          <w:rFonts w:ascii="Times New Roman" w:hAnsi="Times New Roman"/>
        </w:rPr>
        <w:t>a)</w:t>
      </w:r>
      <w:r w:rsidRPr="00D22CD8">
        <w:rPr>
          <w:rFonts w:ascii="Times New Roman" w:hAnsi="Times New Roman"/>
          <w:spacing w:val="-3"/>
        </w:rPr>
        <w:t xml:space="preserve"> </w:t>
      </w:r>
      <w:r w:rsidRPr="00D22CD8">
        <w:rPr>
          <w:rFonts w:ascii="Times New Roman" w:hAnsi="Times New Roman"/>
        </w:rPr>
        <w:t>blizinu</w:t>
      </w:r>
      <w:r w:rsidRPr="00D22CD8">
        <w:rPr>
          <w:rFonts w:ascii="Times New Roman" w:hAnsi="Times New Roman"/>
          <w:spacing w:val="-4"/>
        </w:rPr>
        <w:t xml:space="preserve"> </w:t>
      </w:r>
      <w:proofErr w:type="spellStart"/>
      <w:r w:rsidRPr="00D22CD8">
        <w:rPr>
          <w:rFonts w:ascii="Times New Roman" w:hAnsi="Times New Roman"/>
        </w:rPr>
        <w:t>Baraćevih</w:t>
      </w:r>
      <w:proofErr w:type="spellEnd"/>
      <w:r w:rsidRPr="00D22CD8">
        <w:rPr>
          <w:rFonts w:ascii="Times New Roman" w:hAnsi="Times New Roman"/>
          <w:spacing w:val="-5"/>
        </w:rPr>
        <w:t xml:space="preserve"> </w:t>
      </w:r>
      <w:r w:rsidRPr="00D22CD8">
        <w:rPr>
          <w:rFonts w:ascii="Times New Roman" w:hAnsi="Times New Roman"/>
        </w:rPr>
        <w:t>špilja</w:t>
      </w:r>
      <w:r w:rsidRPr="00D22CD8">
        <w:rPr>
          <w:rFonts w:ascii="Times New Roman" w:hAnsi="Times New Roman"/>
          <w:spacing w:val="-4"/>
        </w:rPr>
        <w:t xml:space="preserve"> </w:t>
      </w:r>
      <w:r w:rsidRPr="00D22CD8">
        <w:rPr>
          <w:rFonts w:ascii="Times New Roman" w:hAnsi="Times New Roman"/>
        </w:rPr>
        <w:t>Nacionalnom</w:t>
      </w:r>
      <w:r w:rsidRPr="00D22CD8">
        <w:rPr>
          <w:rFonts w:ascii="Times New Roman" w:hAnsi="Times New Roman"/>
          <w:spacing w:val="-2"/>
        </w:rPr>
        <w:t xml:space="preserve"> </w:t>
      </w:r>
      <w:r w:rsidRPr="00D22CD8">
        <w:rPr>
          <w:rFonts w:ascii="Times New Roman" w:hAnsi="Times New Roman"/>
        </w:rPr>
        <w:t>parku</w:t>
      </w:r>
      <w:r w:rsidRPr="00D22CD8">
        <w:rPr>
          <w:rFonts w:ascii="Times New Roman" w:hAnsi="Times New Roman"/>
          <w:spacing w:val="-5"/>
        </w:rPr>
        <w:t xml:space="preserve"> </w:t>
      </w:r>
      <w:proofErr w:type="spellStart"/>
      <w:r w:rsidRPr="00D22CD8">
        <w:rPr>
          <w:rFonts w:ascii="Times New Roman" w:hAnsi="Times New Roman"/>
        </w:rPr>
        <w:t>Plitivička</w:t>
      </w:r>
      <w:proofErr w:type="spellEnd"/>
      <w:r w:rsidRPr="00D22CD8">
        <w:rPr>
          <w:rFonts w:ascii="Times New Roman" w:hAnsi="Times New Roman"/>
          <w:spacing w:val="-3"/>
        </w:rPr>
        <w:t xml:space="preserve"> </w:t>
      </w:r>
      <w:r w:rsidRPr="00D22CD8">
        <w:rPr>
          <w:rFonts w:ascii="Times New Roman" w:hAnsi="Times New Roman"/>
        </w:rPr>
        <w:t>jezera</w:t>
      </w:r>
      <w:r w:rsidRPr="00D22CD8">
        <w:rPr>
          <w:rFonts w:ascii="Times New Roman" w:hAnsi="Times New Roman"/>
          <w:vertAlign w:val="superscript"/>
        </w:rPr>
        <w:t>6</w:t>
      </w:r>
      <w:r w:rsidRPr="00D22CD8">
        <w:rPr>
          <w:rFonts w:ascii="Times New Roman" w:hAnsi="Times New Roman"/>
          <w:spacing w:val="-4"/>
        </w:rPr>
        <w:t xml:space="preserve"> </w:t>
      </w:r>
      <w:r w:rsidRPr="00D22CD8">
        <w:rPr>
          <w:rFonts w:ascii="Times New Roman" w:hAnsi="Times New Roman"/>
        </w:rPr>
        <w:t>b)</w:t>
      </w:r>
      <w:r w:rsidRPr="00D22CD8">
        <w:rPr>
          <w:rFonts w:ascii="Times New Roman" w:hAnsi="Times New Roman"/>
          <w:spacing w:val="-4"/>
        </w:rPr>
        <w:t xml:space="preserve"> </w:t>
      </w:r>
      <w:r w:rsidRPr="00D22CD8">
        <w:rPr>
          <w:rFonts w:ascii="Times New Roman" w:hAnsi="Times New Roman"/>
        </w:rPr>
        <w:t>dislociranost</w:t>
      </w:r>
      <w:r w:rsidRPr="00D22CD8">
        <w:rPr>
          <w:rFonts w:ascii="Times New Roman" w:hAnsi="Times New Roman"/>
          <w:spacing w:val="-3"/>
        </w:rPr>
        <w:t xml:space="preserve"> </w:t>
      </w:r>
      <w:proofErr w:type="spellStart"/>
      <w:r w:rsidRPr="00D22CD8">
        <w:rPr>
          <w:rFonts w:ascii="Times New Roman" w:hAnsi="Times New Roman"/>
        </w:rPr>
        <w:t>posjetiteljskih</w:t>
      </w:r>
      <w:proofErr w:type="spellEnd"/>
      <w:r w:rsidRPr="00D22CD8">
        <w:rPr>
          <w:rFonts w:ascii="Times New Roman" w:hAnsi="Times New Roman"/>
          <w:spacing w:val="-4"/>
        </w:rPr>
        <w:t xml:space="preserve"> </w:t>
      </w:r>
      <w:r w:rsidRPr="00D22CD8">
        <w:rPr>
          <w:rFonts w:ascii="Times New Roman" w:hAnsi="Times New Roman"/>
        </w:rPr>
        <w:t>sadržaja</w:t>
      </w:r>
      <w:r w:rsidRPr="00D22CD8">
        <w:rPr>
          <w:rFonts w:ascii="Times New Roman" w:hAnsi="Times New Roman"/>
          <w:spacing w:val="-5"/>
        </w:rPr>
        <w:t xml:space="preserve"> </w:t>
      </w:r>
      <w:r w:rsidRPr="00D22CD8">
        <w:rPr>
          <w:rFonts w:ascii="Times New Roman" w:hAnsi="Times New Roman"/>
        </w:rPr>
        <w:t xml:space="preserve">unutar ZK </w:t>
      </w:r>
      <w:proofErr w:type="spellStart"/>
      <w:r w:rsidRPr="00D22CD8">
        <w:rPr>
          <w:rFonts w:ascii="Times New Roman" w:hAnsi="Times New Roman"/>
        </w:rPr>
        <w:t>Baraćeve</w:t>
      </w:r>
      <w:proofErr w:type="spellEnd"/>
      <w:r w:rsidRPr="00D22CD8">
        <w:rPr>
          <w:rFonts w:ascii="Times New Roman" w:hAnsi="Times New Roman"/>
        </w:rPr>
        <w:t xml:space="preserve"> špilje (centar za posjetitelje – izletište ispred </w:t>
      </w:r>
      <w:proofErr w:type="spellStart"/>
      <w:r w:rsidRPr="00D22CD8">
        <w:rPr>
          <w:rFonts w:ascii="Times New Roman" w:hAnsi="Times New Roman"/>
        </w:rPr>
        <w:t>Baraćeve</w:t>
      </w:r>
      <w:proofErr w:type="spellEnd"/>
      <w:r w:rsidRPr="00D22CD8">
        <w:rPr>
          <w:rFonts w:ascii="Times New Roman" w:hAnsi="Times New Roman"/>
        </w:rPr>
        <w:t xml:space="preserve"> Špilje – Gornja </w:t>
      </w:r>
      <w:proofErr w:type="spellStart"/>
      <w:r w:rsidRPr="00D22CD8">
        <w:rPr>
          <w:rFonts w:ascii="Times New Roman" w:hAnsi="Times New Roman"/>
        </w:rPr>
        <w:t>Baraćeva</w:t>
      </w:r>
      <w:proofErr w:type="spellEnd"/>
      <w:r w:rsidRPr="00D22CD8">
        <w:rPr>
          <w:rFonts w:ascii="Times New Roman" w:hAnsi="Times New Roman"/>
          <w:spacing w:val="-10"/>
        </w:rPr>
        <w:t xml:space="preserve"> </w:t>
      </w:r>
      <w:r w:rsidRPr="00D22CD8">
        <w:rPr>
          <w:rFonts w:ascii="Times New Roman" w:hAnsi="Times New Roman"/>
        </w:rPr>
        <w:t>špilja).</w:t>
      </w:r>
    </w:p>
    <w:p w:rsidR="00656152" w:rsidRPr="00D22CD8" w:rsidRDefault="00656152" w:rsidP="00594D40">
      <w:pPr>
        <w:spacing w:line="218" w:lineRule="auto"/>
        <w:ind w:right="6"/>
        <w:rPr>
          <w:rFonts w:ascii="Times New Roman" w:hAnsi="Times New Roman"/>
        </w:rPr>
      </w:pPr>
    </w:p>
    <w:p w:rsidR="00656152" w:rsidRPr="00D22CD8" w:rsidRDefault="00656152" w:rsidP="00656152">
      <w:pPr>
        <w:spacing w:line="0" w:lineRule="atLeast"/>
        <w:rPr>
          <w:rFonts w:ascii="Times New Roman" w:hAnsi="Times New Roman"/>
          <w:u w:val="single"/>
        </w:rPr>
      </w:pPr>
      <w:r w:rsidRPr="00D22CD8">
        <w:rPr>
          <w:rFonts w:ascii="Times New Roman" w:hAnsi="Times New Roman"/>
          <w:u w:val="single"/>
        </w:rPr>
        <w:t>Akcijski plan upravljanja posjetiteljima:</w:t>
      </w:r>
    </w:p>
    <w:p w:rsidR="00656152" w:rsidRPr="00D22CD8" w:rsidRDefault="00656152" w:rsidP="00656152">
      <w:pPr>
        <w:spacing w:line="0" w:lineRule="atLeast"/>
        <w:rPr>
          <w:rFonts w:ascii="Times New Roman" w:hAnsi="Times New Roman"/>
          <w:u w:val="single"/>
        </w:rPr>
      </w:pPr>
    </w:p>
    <w:p w:rsidR="00467878" w:rsidRPr="00D22CD8" w:rsidRDefault="00271C04" w:rsidP="00656152">
      <w:pPr>
        <w:jc w:val="both"/>
        <w:rPr>
          <w:rFonts w:ascii="Times New Roman" w:hAnsi="Times New Roman"/>
          <w:lang w:val="hr-HR"/>
        </w:rPr>
      </w:pPr>
      <w:r w:rsidRPr="00D22CD8">
        <w:rPr>
          <w:rFonts w:ascii="Times New Roman" w:hAnsi="Times New Roman"/>
          <w:lang w:val="hr-HR"/>
        </w:rPr>
        <w:t xml:space="preserve">Izrada akcijskog plana upravljanja posjetiteljima u Značajnom krajobrazu </w:t>
      </w:r>
      <w:proofErr w:type="spellStart"/>
      <w:r w:rsidRPr="00D22CD8">
        <w:rPr>
          <w:rFonts w:ascii="Times New Roman" w:hAnsi="Times New Roman"/>
          <w:lang w:val="hr-HR"/>
        </w:rPr>
        <w:t>Baraćeve</w:t>
      </w:r>
      <w:proofErr w:type="spellEnd"/>
      <w:r w:rsidRPr="00D22CD8">
        <w:rPr>
          <w:rFonts w:ascii="Times New Roman" w:hAnsi="Times New Roman"/>
          <w:lang w:val="hr-HR"/>
        </w:rPr>
        <w:t xml:space="preserve"> špilje</w:t>
      </w:r>
      <w:r w:rsidR="00E069E4" w:rsidRPr="00D22CD8">
        <w:rPr>
          <w:rFonts w:ascii="Times New Roman" w:hAnsi="Times New Roman"/>
          <w:lang w:val="hr-HR"/>
        </w:rPr>
        <w:t>, na temelju Smjernica za planiranje upravljanja zaštićenim područjima i/ili područjima ekološke mreže, izdanih od Ministarstva zaštite okoliša i energetike(2018. godine)</w:t>
      </w:r>
      <w:r w:rsidR="00973B5B" w:rsidRPr="00D22CD8">
        <w:rPr>
          <w:rFonts w:ascii="Times New Roman" w:hAnsi="Times New Roman"/>
          <w:lang w:val="hr-HR"/>
        </w:rPr>
        <w:t>, mora dati smjernice za model dugoročnog održivog korištenja područja Značajno</w:t>
      </w:r>
      <w:r w:rsidR="0033494B" w:rsidRPr="00D22CD8">
        <w:rPr>
          <w:rFonts w:ascii="Times New Roman" w:hAnsi="Times New Roman"/>
          <w:lang w:val="hr-HR"/>
        </w:rPr>
        <w:t>g</w:t>
      </w:r>
      <w:r w:rsidR="00973B5B" w:rsidRPr="00D22CD8">
        <w:rPr>
          <w:rFonts w:ascii="Times New Roman" w:hAnsi="Times New Roman"/>
          <w:lang w:val="hr-HR"/>
        </w:rPr>
        <w:t xml:space="preserve"> krajobraza </w:t>
      </w:r>
      <w:proofErr w:type="spellStart"/>
      <w:r w:rsidR="00973B5B" w:rsidRPr="00D22CD8">
        <w:rPr>
          <w:rFonts w:ascii="Times New Roman" w:hAnsi="Times New Roman"/>
          <w:lang w:val="hr-HR"/>
        </w:rPr>
        <w:t>Baraćeve</w:t>
      </w:r>
      <w:proofErr w:type="spellEnd"/>
      <w:r w:rsidR="00973B5B" w:rsidRPr="00D22CD8">
        <w:rPr>
          <w:rFonts w:ascii="Times New Roman" w:hAnsi="Times New Roman"/>
          <w:lang w:val="hr-HR"/>
        </w:rPr>
        <w:t xml:space="preserve"> špilje u turističke svrhe, uz očuvanje prirodnih i kulturnih vrijednosti, stalnu edukaciju</w:t>
      </w:r>
      <w:r w:rsidR="0051667E" w:rsidRPr="00D22CD8">
        <w:rPr>
          <w:rFonts w:ascii="Times New Roman" w:hAnsi="Times New Roman"/>
          <w:lang w:val="hr-HR"/>
        </w:rPr>
        <w:t xml:space="preserve"> posjetitelja za razumijevanje  i uživanje u specifičnim kvalitetama te jačanje interesa lokalnog stanovništva  za održivo korištenje prirodnih i kulturnih </w:t>
      </w:r>
      <w:r w:rsidR="0033494B" w:rsidRPr="00D22CD8">
        <w:rPr>
          <w:rFonts w:ascii="Times New Roman" w:hAnsi="Times New Roman"/>
          <w:lang w:val="hr-HR"/>
        </w:rPr>
        <w:t xml:space="preserve">bogatstava Značajnog krajobraza </w:t>
      </w:r>
      <w:proofErr w:type="spellStart"/>
      <w:r w:rsidR="0033494B" w:rsidRPr="00D22CD8">
        <w:rPr>
          <w:rFonts w:ascii="Times New Roman" w:hAnsi="Times New Roman"/>
          <w:lang w:val="hr-HR"/>
        </w:rPr>
        <w:t>Baraćeve</w:t>
      </w:r>
      <w:proofErr w:type="spellEnd"/>
      <w:r w:rsidR="0033494B" w:rsidRPr="00D22CD8">
        <w:rPr>
          <w:rFonts w:ascii="Times New Roman" w:hAnsi="Times New Roman"/>
          <w:lang w:val="hr-HR"/>
        </w:rPr>
        <w:t xml:space="preserve"> špilje</w:t>
      </w:r>
      <w:r w:rsidR="0024113E" w:rsidRPr="00D22CD8">
        <w:rPr>
          <w:rFonts w:ascii="Times New Roman" w:hAnsi="Times New Roman"/>
          <w:lang w:val="hr-HR"/>
        </w:rPr>
        <w:t xml:space="preserve">, s ciljem održivog </w:t>
      </w:r>
      <w:proofErr w:type="spellStart"/>
      <w:r w:rsidR="0024113E" w:rsidRPr="00D22CD8">
        <w:rPr>
          <w:rFonts w:ascii="Times New Roman" w:hAnsi="Times New Roman"/>
          <w:lang w:val="hr-HR"/>
        </w:rPr>
        <w:t>socio</w:t>
      </w:r>
      <w:proofErr w:type="spellEnd"/>
      <w:r w:rsidR="0024113E" w:rsidRPr="00D22CD8">
        <w:rPr>
          <w:rFonts w:ascii="Times New Roman" w:hAnsi="Times New Roman"/>
          <w:lang w:val="hr-HR"/>
        </w:rPr>
        <w:t>-</w:t>
      </w:r>
      <w:r w:rsidR="00467878" w:rsidRPr="00D22CD8">
        <w:rPr>
          <w:rFonts w:ascii="Times New Roman" w:hAnsi="Times New Roman"/>
          <w:lang w:val="hr-HR"/>
        </w:rPr>
        <w:t xml:space="preserve">ekonomskog razvoja. </w:t>
      </w:r>
    </w:p>
    <w:p w:rsidR="00467878" w:rsidRPr="00D22CD8" w:rsidRDefault="00467878" w:rsidP="00656152">
      <w:pPr>
        <w:jc w:val="both"/>
        <w:rPr>
          <w:rFonts w:ascii="Times New Roman" w:hAnsi="Times New Roman"/>
          <w:lang w:val="hr-HR"/>
        </w:rPr>
      </w:pPr>
    </w:p>
    <w:p w:rsidR="000B279D" w:rsidRDefault="000B279D" w:rsidP="00656152">
      <w:pPr>
        <w:jc w:val="both"/>
        <w:rPr>
          <w:rFonts w:ascii="Times New Roman" w:hAnsi="Times New Roman"/>
          <w:lang w:val="hr-HR"/>
        </w:rPr>
      </w:pPr>
    </w:p>
    <w:p w:rsidR="000B279D" w:rsidRDefault="000B279D" w:rsidP="00656152">
      <w:pPr>
        <w:jc w:val="both"/>
        <w:rPr>
          <w:rFonts w:ascii="Times New Roman" w:hAnsi="Times New Roman"/>
          <w:lang w:val="hr-HR"/>
        </w:rPr>
      </w:pPr>
    </w:p>
    <w:p w:rsidR="00656152" w:rsidRPr="00D22CD8" w:rsidRDefault="00656152" w:rsidP="00656152">
      <w:pPr>
        <w:jc w:val="both"/>
        <w:rPr>
          <w:rFonts w:ascii="Times New Roman" w:hAnsi="Times New Roman"/>
        </w:rPr>
      </w:pPr>
      <w:r w:rsidRPr="00D22CD8">
        <w:rPr>
          <w:rFonts w:ascii="Times New Roman" w:hAnsi="Times New Roman"/>
          <w:lang w:val="hr-HR"/>
        </w:rPr>
        <w:t xml:space="preserve">Akcijski plan upravljanja posjetiteljima u zaštićenom području (ZP) dio je plana upravljanja ZP te ovisno o potrebama upravljanja pojedinim ZP predstavlja zasebni akcijski plan kao dodatak planu upravljanja (u slučaju kada je upravljanje posjetiteljima izrazito naglašen segment upravljanja) ili jednu od tema plana upravljanja. Izrađuje se prema istim principima prilagodljivog (adaptivnog) upravljanja i </w:t>
      </w:r>
      <w:proofErr w:type="spellStart"/>
      <w:r w:rsidRPr="00D22CD8">
        <w:rPr>
          <w:rFonts w:ascii="Times New Roman" w:hAnsi="Times New Roman"/>
          <w:lang w:val="hr-HR"/>
        </w:rPr>
        <w:t>participatornog</w:t>
      </w:r>
      <w:proofErr w:type="spellEnd"/>
      <w:r w:rsidRPr="00D22CD8">
        <w:rPr>
          <w:rFonts w:ascii="Times New Roman" w:hAnsi="Times New Roman"/>
          <w:lang w:val="hr-HR"/>
        </w:rPr>
        <w:t xml:space="preserve"> planiranja te sadrži dijelove istovjetne planu upravljanja (evaluacija stanja, ciljevi specifičnog segmenta upravljanja, aktivnosti i pokazatelje učinka).</w:t>
      </w:r>
    </w:p>
    <w:p w:rsidR="00656152" w:rsidRPr="00D22CD8" w:rsidRDefault="00656152" w:rsidP="00656152">
      <w:pPr>
        <w:jc w:val="both"/>
        <w:rPr>
          <w:rFonts w:ascii="Times New Roman" w:hAnsi="Times New Roman"/>
        </w:rPr>
      </w:pPr>
    </w:p>
    <w:p w:rsidR="00656152" w:rsidRPr="00D22CD8" w:rsidRDefault="00656152" w:rsidP="00656152">
      <w:pPr>
        <w:spacing w:line="0" w:lineRule="atLeast"/>
        <w:rPr>
          <w:rFonts w:ascii="Times New Roman" w:hAnsi="Times New Roman"/>
        </w:rPr>
      </w:pPr>
      <w:r w:rsidRPr="00D22CD8">
        <w:rPr>
          <w:rFonts w:ascii="Times New Roman" w:hAnsi="Times New Roman"/>
        </w:rPr>
        <w:t>Akcijski plan upravljanja posjetiteljima treba biti usklađen s ciljevima:</w:t>
      </w:r>
    </w:p>
    <w:p w:rsidR="00656152" w:rsidRPr="00D22CD8" w:rsidRDefault="00656152" w:rsidP="00656152">
      <w:pPr>
        <w:spacing w:line="383" w:lineRule="exact"/>
        <w:rPr>
          <w:rFonts w:ascii="Times New Roman" w:eastAsia="Times New Roman" w:hAnsi="Times New Roman"/>
        </w:rPr>
      </w:pPr>
    </w:p>
    <w:p w:rsidR="00DF6985" w:rsidRDefault="00656152" w:rsidP="00DF6985">
      <w:pPr>
        <w:pStyle w:val="Odlomakpopisa"/>
        <w:widowControl/>
        <w:numPr>
          <w:ilvl w:val="0"/>
          <w:numId w:val="27"/>
        </w:numPr>
        <w:tabs>
          <w:tab w:val="left" w:pos="770"/>
        </w:tabs>
        <w:autoSpaceDE/>
        <w:autoSpaceDN/>
        <w:spacing w:line="316" w:lineRule="auto"/>
        <w:ind w:right="6"/>
        <w:jc w:val="both"/>
        <w:rPr>
          <w:rFonts w:ascii="Times New Roman" w:eastAsia="Cambria" w:hAnsi="Times New Roman"/>
        </w:rPr>
      </w:pPr>
      <w:r w:rsidRPr="000B279D">
        <w:rPr>
          <w:rFonts w:ascii="Times New Roman" w:hAnsi="Times New Roman"/>
        </w:rPr>
        <w:t xml:space="preserve">Godišnjeg programa rada Javne ustanove za upravljanje zaštićenim prirodnim vrijednostima na području općine Rakovica </w:t>
      </w:r>
    </w:p>
    <w:p w:rsidR="00656152" w:rsidRPr="00DF6985" w:rsidRDefault="00DF6985" w:rsidP="00DF6985">
      <w:pPr>
        <w:pStyle w:val="Odlomakpopisa"/>
        <w:widowControl/>
        <w:tabs>
          <w:tab w:val="left" w:pos="770"/>
        </w:tabs>
        <w:autoSpaceDE/>
        <w:autoSpaceDN/>
        <w:spacing w:line="316" w:lineRule="auto"/>
        <w:ind w:right="6" w:firstLine="0"/>
        <w:jc w:val="both"/>
        <w:rPr>
          <w:rFonts w:ascii="Times New Roman" w:eastAsia="Cambria" w:hAnsi="Times New Roman"/>
        </w:rPr>
      </w:pPr>
      <w:r>
        <w:rPr>
          <w:rFonts w:ascii="Times New Roman" w:eastAsia="Cambria" w:hAnsi="Times New Roman"/>
        </w:rPr>
        <w:t xml:space="preserve">         </w:t>
      </w:r>
      <w:hyperlink r:id="rId11" w:history="1">
        <w:r w:rsidRPr="00663051">
          <w:rPr>
            <w:rStyle w:val="Hiperveza"/>
            <w:rFonts w:ascii="Times New Roman" w:hAnsi="Times New Roman"/>
          </w:rPr>
          <w:t>https://baraceve-spilje.hr/dokumenti/</w:t>
        </w:r>
      </w:hyperlink>
    </w:p>
    <w:p w:rsidR="00656152" w:rsidRDefault="00656152" w:rsidP="000B279D">
      <w:pPr>
        <w:spacing w:line="99" w:lineRule="exact"/>
        <w:rPr>
          <w:rFonts w:ascii="Times New Roman" w:eastAsia="Times New Roman" w:hAnsi="Times New Roman"/>
        </w:rPr>
      </w:pPr>
    </w:p>
    <w:p w:rsidR="000B279D" w:rsidRPr="000B279D" w:rsidRDefault="000B279D" w:rsidP="000B279D">
      <w:pPr>
        <w:spacing w:line="99" w:lineRule="exact"/>
        <w:ind w:left="100"/>
        <w:rPr>
          <w:rFonts w:ascii="Times New Roman" w:eastAsia="Times New Roman" w:hAnsi="Times New Roman"/>
        </w:rPr>
      </w:pPr>
    </w:p>
    <w:p w:rsidR="00656152" w:rsidRPr="00D22CD8" w:rsidRDefault="00656152" w:rsidP="000B279D">
      <w:pPr>
        <w:spacing w:line="34" w:lineRule="exact"/>
        <w:rPr>
          <w:rFonts w:ascii="Times New Roman" w:eastAsia="Times New Roman" w:hAnsi="Times New Roman"/>
        </w:rPr>
      </w:pPr>
    </w:p>
    <w:p w:rsidR="00656152" w:rsidRPr="000B279D" w:rsidRDefault="00656152" w:rsidP="000B279D">
      <w:pPr>
        <w:pStyle w:val="Odlomakpopisa"/>
        <w:numPr>
          <w:ilvl w:val="0"/>
          <w:numId w:val="25"/>
        </w:numPr>
        <w:tabs>
          <w:tab w:val="left" w:pos="700"/>
        </w:tabs>
        <w:spacing w:line="316" w:lineRule="auto"/>
        <w:ind w:right="6"/>
        <w:rPr>
          <w:rFonts w:ascii="Times New Roman" w:hAnsi="Times New Roman"/>
        </w:rPr>
      </w:pPr>
      <w:r w:rsidRPr="000B279D">
        <w:rPr>
          <w:rFonts w:ascii="Times New Roman" w:hAnsi="Times New Roman"/>
        </w:rPr>
        <w:t>Strategijom razvoja Općine Rakovica 2016.- 2020.</w:t>
      </w:r>
    </w:p>
    <w:p w:rsidR="00007577" w:rsidRDefault="00656152" w:rsidP="00007577">
      <w:pPr>
        <w:tabs>
          <w:tab w:val="left" w:pos="700"/>
        </w:tabs>
        <w:spacing w:line="316" w:lineRule="auto"/>
        <w:ind w:left="720" w:right="6" w:hanging="359"/>
        <w:rPr>
          <w:rStyle w:val="Hiperveza"/>
          <w:rFonts w:ascii="Times New Roman" w:hAnsi="Times New Roman"/>
        </w:rPr>
      </w:pPr>
      <w:r w:rsidRPr="00D22CD8">
        <w:rPr>
          <w:rFonts w:ascii="Times New Roman" w:hAnsi="Times New Roman"/>
        </w:rPr>
        <w:t xml:space="preserve">         </w:t>
      </w:r>
      <w:hyperlink r:id="rId12" w:history="1">
        <w:r w:rsidRPr="00D22CD8">
          <w:rPr>
            <w:rStyle w:val="Hiperveza"/>
            <w:rFonts w:ascii="Times New Roman" w:hAnsi="Times New Roman"/>
          </w:rPr>
          <w:t>http://www.rakovica.hr/</w:t>
        </w:r>
      </w:hyperlink>
    </w:p>
    <w:p w:rsidR="00146676" w:rsidRPr="00DF6985" w:rsidRDefault="00146676" w:rsidP="00146676">
      <w:pPr>
        <w:pStyle w:val="Odlomakpopisa"/>
        <w:numPr>
          <w:ilvl w:val="0"/>
          <w:numId w:val="25"/>
        </w:numPr>
        <w:tabs>
          <w:tab w:val="left" w:pos="700"/>
        </w:tabs>
        <w:spacing w:line="316" w:lineRule="auto"/>
        <w:ind w:right="6"/>
        <w:rPr>
          <w:rStyle w:val="Hiperveza"/>
          <w:rFonts w:ascii="Times New Roman" w:hAnsi="Times New Roman"/>
          <w:color w:val="auto"/>
          <w:u w:val="none"/>
        </w:rPr>
      </w:pPr>
      <w:r w:rsidRPr="00DF6985">
        <w:rPr>
          <w:rStyle w:val="Hiperveza"/>
          <w:rFonts w:ascii="Times New Roman" w:hAnsi="Times New Roman"/>
          <w:color w:val="auto"/>
          <w:u w:val="none"/>
        </w:rPr>
        <w:t>Akcijskim planom upravljanja posjetiteljima u N</w:t>
      </w:r>
      <w:r w:rsidR="00DF6985">
        <w:rPr>
          <w:rStyle w:val="Hiperveza"/>
          <w:rFonts w:ascii="Times New Roman" w:hAnsi="Times New Roman"/>
          <w:color w:val="auto"/>
          <w:u w:val="none"/>
        </w:rPr>
        <w:t>acionalnom parku</w:t>
      </w:r>
      <w:r w:rsidRPr="00DF6985">
        <w:rPr>
          <w:rStyle w:val="Hiperveza"/>
          <w:rFonts w:ascii="Times New Roman" w:hAnsi="Times New Roman"/>
          <w:color w:val="auto"/>
          <w:u w:val="none"/>
        </w:rPr>
        <w:t xml:space="preserve"> Plitvička jezera</w:t>
      </w:r>
    </w:p>
    <w:p w:rsidR="000B279D" w:rsidRPr="000B279D" w:rsidRDefault="000B279D" w:rsidP="000B279D">
      <w:pPr>
        <w:tabs>
          <w:tab w:val="left" w:pos="700"/>
        </w:tabs>
        <w:spacing w:line="316" w:lineRule="auto"/>
        <w:ind w:left="720" w:right="6" w:hanging="359"/>
        <w:rPr>
          <w:rFonts w:ascii="Times New Roman" w:hAnsi="Times New Roman"/>
          <w:color w:val="0000FF" w:themeColor="hyperlink"/>
          <w:u w:val="single"/>
        </w:rPr>
      </w:pPr>
    </w:p>
    <w:p w:rsidR="00656152" w:rsidRPr="00D22CD8" w:rsidRDefault="00656152" w:rsidP="00656152">
      <w:pPr>
        <w:jc w:val="both"/>
        <w:rPr>
          <w:rFonts w:ascii="Times New Roman" w:hAnsi="Times New Roman"/>
          <w:lang w:val="hr-HR"/>
        </w:rPr>
      </w:pPr>
      <w:r w:rsidRPr="00D22CD8">
        <w:rPr>
          <w:rFonts w:ascii="Times New Roman" w:hAnsi="Times New Roman"/>
          <w:lang w:val="hr-HR"/>
        </w:rPr>
        <w:t>Njegova osnovna namjena je uskladiti posjećivanje sa zaštitom vrijednosti u zaštićenom području. Uputa za evaluaciju stanja pri izradi Akcijskog plana upravljanja posjetiteljima u ZP (HAOP 2016.) ne predstavlja obavezni sadržaj tog plana, već pomoć u analizi stanja prilikom izrade plana. Prilikom evaluacije stanja pri izradi akcijskog plana upravljanja posjetiteljima u zaštićenom području analizira se sadržaj niže navedenih planskih i upravljačkih dokumenata na temu posjećivanja:</w:t>
      </w:r>
    </w:p>
    <w:p w:rsidR="00656152" w:rsidRPr="00D22CD8" w:rsidRDefault="00656152" w:rsidP="00656152">
      <w:pPr>
        <w:pStyle w:val="Tijeloteksta3"/>
        <w:numPr>
          <w:ilvl w:val="0"/>
          <w:numId w:val="19"/>
        </w:numPr>
        <w:spacing w:before="40" w:after="80"/>
        <w:jc w:val="both"/>
        <w:rPr>
          <w:rFonts w:ascii="Times New Roman" w:hAnsi="Times New Roman" w:cs="Times New Roman"/>
          <w:sz w:val="22"/>
          <w:szCs w:val="22"/>
        </w:rPr>
      </w:pPr>
      <w:r w:rsidRPr="00D22CD8">
        <w:rPr>
          <w:rFonts w:ascii="Times New Roman" w:hAnsi="Times New Roman" w:cs="Times New Roman"/>
          <w:sz w:val="22"/>
          <w:szCs w:val="22"/>
        </w:rPr>
        <w:t xml:space="preserve">Planski i izvještajni dokumenti (studije povezane s kapacitetom prostora i/ili posjećivanjem, Godišnji programi i Izvještaji o izvršenju godišnjeg programa) </w:t>
      </w:r>
    </w:p>
    <w:p w:rsidR="00656152" w:rsidRPr="00D22CD8" w:rsidRDefault="00656152" w:rsidP="00656152">
      <w:pPr>
        <w:pStyle w:val="Odlomakpopisa"/>
        <w:widowControl/>
        <w:numPr>
          <w:ilvl w:val="0"/>
          <w:numId w:val="19"/>
        </w:numPr>
        <w:autoSpaceDE/>
        <w:autoSpaceDN/>
        <w:spacing w:before="40" w:after="80"/>
        <w:contextualSpacing/>
        <w:jc w:val="both"/>
        <w:rPr>
          <w:rFonts w:ascii="Times New Roman" w:hAnsi="Times New Roman"/>
          <w:lang w:val="hr-HR"/>
        </w:rPr>
      </w:pPr>
      <w:r w:rsidRPr="00D22CD8">
        <w:rPr>
          <w:rFonts w:ascii="Times New Roman" w:hAnsi="Times New Roman"/>
          <w:lang w:val="hr-HR"/>
        </w:rPr>
        <w:t>Prostorni planovi zaštićenog područja te planske odredbe koje određuju prostorni  raspored, broj i funkciju infrastrukturnih objekata</w:t>
      </w:r>
    </w:p>
    <w:p w:rsidR="00656152" w:rsidRPr="00D22CD8" w:rsidRDefault="00656152" w:rsidP="00656152">
      <w:pPr>
        <w:pStyle w:val="Odlomakpopisa"/>
        <w:widowControl/>
        <w:numPr>
          <w:ilvl w:val="0"/>
          <w:numId w:val="19"/>
        </w:numPr>
        <w:autoSpaceDE/>
        <w:autoSpaceDN/>
        <w:spacing w:before="40" w:after="80"/>
        <w:contextualSpacing/>
        <w:jc w:val="both"/>
        <w:rPr>
          <w:rFonts w:ascii="Times New Roman" w:hAnsi="Times New Roman"/>
          <w:lang w:val="hr-HR"/>
        </w:rPr>
      </w:pPr>
      <w:r w:rsidRPr="00D22CD8">
        <w:rPr>
          <w:rFonts w:ascii="Times New Roman" w:hAnsi="Times New Roman"/>
          <w:lang w:val="hr-HR"/>
        </w:rPr>
        <w:t xml:space="preserve">Dokumenti i akti vezani uz međunarodne </w:t>
      </w:r>
      <w:proofErr w:type="spellStart"/>
      <w:r w:rsidRPr="00D22CD8">
        <w:rPr>
          <w:rFonts w:ascii="Times New Roman" w:hAnsi="Times New Roman"/>
          <w:lang w:val="hr-HR"/>
        </w:rPr>
        <w:t>dezignacije</w:t>
      </w:r>
      <w:proofErr w:type="spellEnd"/>
      <w:r w:rsidRPr="00D22CD8">
        <w:rPr>
          <w:rFonts w:ascii="Times New Roman" w:hAnsi="Times New Roman"/>
          <w:lang w:val="hr-HR"/>
        </w:rPr>
        <w:t xml:space="preserve"> (ako je relevantno)</w:t>
      </w:r>
    </w:p>
    <w:p w:rsidR="00656152" w:rsidRPr="00D22CD8" w:rsidRDefault="00656152" w:rsidP="00656152">
      <w:pPr>
        <w:pStyle w:val="Odlomakpopisa"/>
        <w:widowControl/>
        <w:numPr>
          <w:ilvl w:val="0"/>
          <w:numId w:val="19"/>
        </w:numPr>
        <w:autoSpaceDE/>
        <w:autoSpaceDN/>
        <w:spacing w:before="40" w:after="80"/>
        <w:contextualSpacing/>
        <w:jc w:val="both"/>
        <w:rPr>
          <w:rFonts w:ascii="Times New Roman" w:hAnsi="Times New Roman"/>
          <w:lang w:val="hr-HR"/>
        </w:rPr>
      </w:pPr>
      <w:r w:rsidRPr="00D22CD8">
        <w:rPr>
          <w:rFonts w:ascii="Times New Roman" w:hAnsi="Times New Roman"/>
          <w:lang w:val="hr-HR"/>
        </w:rPr>
        <w:t>Postojeće procjene učinkovitosti upravljanja zaštićenim područjem (npr. METT)</w:t>
      </w:r>
    </w:p>
    <w:p w:rsidR="00656152" w:rsidRPr="00D22CD8" w:rsidRDefault="00656152" w:rsidP="00656152">
      <w:pPr>
        <w:pStyle w:val="Odlomakpopisa"/>
        <w:widowControl/>
        <w:numPr>
          <w:ilvl w:val="0"/>
          <w:numId w:val="19"/>
        </w:numPr>
        <w:autoSpaceDE/>
        <w:autoSpaceDN/>
        <w:spacing w:before="40" w:after="80"/>
        <w:contextualSpacing/>
        <w:jc w:val="both"/>
        <w:rPr>
          <w:rFonts w:ascii="Times New Roman" w:hAnsi="Times New Roman"/>
          <w:lang w:val="hr-HR"/>
        </w:rPr>
      </w:pPr>
      <w:r w:rsidRPr="00D22CD8">
        <w:rPr>
          <w:rFonts w:ascii="Times New Roman" w:hAnsi="Times New Roman"/>
          <w:lang w:val="hr-HR"/>
        </w:rPr>
        <w:t>Postojeći akti i interni dokumenti JU i JLS (Pravilnici, Odluke, protokoli, programi i slično).</w:t>
      </w:r>
    </w:p>
    <w:p w:rsidR="00656152" w:rsidRPr="00D22CD8" w:rsidRDefault="00656152" w:rsidP="00656152">
      <w:pPr>
        <w:jc w:val="both"/>
        <w:rPr>
          <w:rFonts w:ascii="Times New Roman" w:hAnsi="Times New Roman"/>
          <w:lang w:val="hr-HR"/>
        </w:rPr>
      </w:pPr>
      <w:r w:rsidRPr="00D22CD8">
        <w:rPr>
          <w:rFonts w:ascii="Times New Roman" w:hAnsi="Times New Roman"/>
          <w:lang w:val="hr-HR"/>
        </w:rPr>
        <w:t>Preporuča se da akcijski plan upravljanja posjetiteljima obuhvaća sljedeće teme:</w:t>
      </w:r>
    </w:p>
    <w:p w:rsidR="00656152" w:rsidRPr="00D22CD8" w:rsidRDefault="00656152" w:rsidP="00656152">
      <w:pPr>
        <w:pStyle w:val="Odlomakpopisa"/>
        <w:widowControl/>
        <w:numPr>
          <w:ilvl w:val="0"/>
          <w:numId w:val="20"/>
        </w:numPr>
        <w:autoSpaceDE/>
        <w:autoSpaceDN/>
        <w:spacing w:before="40" w:after="80"/>
        <w:contextualSpacing/>
        <w:jc w:val="both"/>
        <w:rPr>
          <w:rFonts w:ascii="Times New Roman" w:hAnsi="Times New Roman"/>
          <w:lang w:val="hr-HR"/>
        </w:rPr>
      </w:pPr>
      <w:r w:rsidRPr="00D22CD8">
        <w:rPr>
          <w:rFonts w:ascii="Times New Roman" w:hAnsi="Times New Roman"/>
          <w:lang w:val="hr-HR"/>
        </w:rPr>
        <w:t>Infrastruktura i kapaciteti za upravljanje posjetiteljima</w:t>
      </w:r>
    </w:p>
    <w:p w:rsidR="00656152" w:rsidRPr="00D22CD8" w:rsidRDefault="00656152" w:rsidP="00656152">
      <w:pPr>
        <w:pStyle w:val="Odlomakpopisa"/>
        <w:widowControl/>
        <w:numPr>
          <w:ilvl w:val="0"/>
          <w:numId w:val="20"/>
        </w:numPr>
        <w:autoSpaceDE/>
        <w:autoSpaceDN/>
        <w:spacing w:before="40" w:after="80"/>
        <w:contextualSpacing/>
        <w:jc w:val="both"/>
        <w:rPr>
          <w:rFonts w:ascii="Times New Roman" w:hAnsi="Times New Roman"/>
          <w:lang w:val="hr-HR"/>
        </w:rPr>
      </w:pPr>
      <w:r w:rsidRPr="00D22CD8">
        <w:rPr>
          <w:rFonts w:ascii="Times New Roman" w:hAnsi="Times New Roman"/>
          <w:lang w:val="hr-HR"/>
        </w:rPr>
        <w:t>Postojeća ograničenja i/ili preporuke aktivnosti vezane uz zaštitu i prezentaciju vrijednosti</w:t>
      </w:r>
    </w:p>
    <w:p w:rsidR="00656152" w:rsidRPr="00D22CD8" w:rsidRDefault="00656152" w:rsidP="00656152">
      <w:pPr>
        <w:pStyle w:val="Odlomakpopisa"/>
        <w:widowControl/>
        <w:numPr>
          <w:ilvl w:val="0"/>
          <w:numId w:val="20"/>
        </w:numPr>
        <w:autoSpaceDE/>
        <w:autoSpaceDN/>
        <w:spacing w:before="40" w:after="80"/>
        <w:contextualSpacing/>
        <w:jc w:val="both"/>
        <w:rPr>
          <w:rFonts w:ascii="Times New Roman" w:hAnsi="Times New Roman"/>
          <w:lang w:val="hr-HR"/>
        </w:rPr>
      </w:pPr>
      <w:r w:rsidRPr="00D22CD8">
        <w:rPr>
          <w:rFonts w:ascii="Times New Roman" w:hAnsi="Times New Roman"/>
          <w:lang w:val="hr-HR"/>
        </w:rPr>
        <w:t>Monitoring posjećivanja</w:t>
      </w:r>
    </w:p>
    <w:p w:rsidR="00656152" w:rsidRPr="00D22CD8" w:rsidRDefault="00656152" w:rsidP="00656152">
      <w:pPr>
        <w:pStyle w:val="Odlomakpopisa"/>
        <w:widowControl/>
        <w:numPr>
          <w:ilvl w:val="0"/>
          <w:numId w:val="20"/>
        </w:numPr>
        <w:autoSpaceDE/>
        <w:autoSpaceDN/>
        <w:spacing w:before="40" w:after="80"/>
        <w:contextualSpacing/>
        <w:jc w:val="both"/>
        <w:rPr>
          <w:rFonts w:ascii="Times New Roman" w:hAnsi="Times New Roman"/>
          <w:lang w:val="hr-HR"/>
        </w:rPr>
      </w:pPr>
      <w:r w:rsidRPr="00D22CD8">
        <w:rPr>
          <w:rFonts w:ascii="Times New Roman" w:hAnsi="Times New Roman"/>
          <w:lang w:val="hr-HR"/>
        </w:rPr>
        <w:t>Usluge i programi za posjetitelje</w:t>
      </w:r>
    </w:p>
    <w:p w:rsidR="00656152" w:rsidRPr="00D22CD8" w:rsidRDefault="00656152" w:rsidP="00656152">
      <w:pPr>
        <w:pStyle w:val="Odlomakpopisa"/>
        <w:widowControl/>
        <w:numPr>
          <w:ilvl w:val="0"/>
          <w:numId w:val="20"/>
        </w:numPr>
        <w:autoSpaceDE/>
        <w:autoSpaceDN/>
        <w:spacing w:before="40" w:after="80"/>
        <w:contextualSpacing/>
        <w:jc w:val="both"/>
        <w:rPr>
          <w:rFonts w:ascii="Times New Roman" w:hAnsi="Times New Roman"/>
          <w:lang w:val="hr-HR"/>
        </w:rPr>
      </w:pPr>
      <w:r w:rsidRPr="00D22CD8">
        <w:rPr>
          <w:rFonts w:ascii="Times New Roman" w:hAnsi="Times New Roman"/>
          <w:lang w:val="hr-HR"/>
        </w:rPr>
        <w:t>Suradnja s dionicima vezana uz posjećivanje odnosno turizam</w:t>
      </w:r>
    </w:p>
    <w:p w:rsidR="00656152" w:rsidRPr="00D22CD8" w:rsidRDefault="00656152" w:rsidP="00656152">
      <w:pPr>
        <w:pStyle w:val="Odlomakpopisa"/>
        <w:widowControl/>
        <w:numPr>
          <w:ilvl w:val="0"/>
          <w:numId w:val="20"/>
        </w:numPr>
        <w:autoSpaceDE/>
        <w:autoSpaceDN/>
        <w:spacing w:before="40" w:after="80"/>
        <w:contextualSpacing/>
        <w:jc w:val="both"/>
        <w:rPr>
          <w:rFonts w:ascii="Times New Roman" w:hAnsi="Times New Roman"/>
          <w:lang w:val="hr-HR"/>
        </w:rPr>
      </w:pPr>
      <w:r w:rsidRPr="00D22CD8">
        <w:rPr>
          <w:rFonts w:ascii="Times New Roman" w:hAnsi="Times New Roman"/>
          <w:lang w:val="hr-HR"/>
        </w:rPr>
        <w:t>Komunikacija prema posjetiteljima</w:t>
      </w:r>
    </w:p>
    <w:p w:rsidR="009503ED" w:rsidRPr="00D22CD8" w:rsidRDefault="009503ED" w:rsidP="009503ED">
      <w:pPr>
        <w:widowControl/>
        <w:autoSpaceDE/>
        <w:autoSpaceDN/>
        <w:spacing w:before="40" w:after="80"/>
        <w:contextualSpacing/>
        <w:jc w:val="both"/>
        <w:rPr>
          <w:rFonts w:ascii="Times New Roman" w:hAnsi="Times New Roman"/>
          <w:lang w:val="hr-HR"/>
        </w:rPr>
      </w:pPr>
    </w:p>
    <w:p w:rsidR="009503ED" w:rsidRPr="00D22CD8" w:rsidRDefault="009503ED" w:rsidP="009503ED">
      <w:pPr>
        <w:widowControl/>
        <w:autoSpaceDE/>
        <w:autoSpaceDN/>
        <w:spacing w:before="40" w:after="80"/>
        <w:contextualSpacing/>
        <w:jc w:val="both"/>
        <w:rPr>
          <w:rFonts w:ascii="Times New Roman" w:hAnsi="Times New Roman"/>
          <w:lang w:val="hr-HR"/>
        </w:rPr>
      </w:pPr>
      <w:r w:rsidRPr="00D22CD8">
        <w:rPr>
          <w:rFonts w:ascii="Times New Roman" w:hAnsi="Times New Roman"/>
          <w:lang w:val="hr-HR"/>
        </w:rPr>
        <w:t>Preporu</w:t>
      </w:r>
      <w:r w:rsidR="00FE4B4D" w:rsidRPr="00D22CD8">
        <w:rPr>
          <w:rFonts w:ascii="Times New Roman" w:hAnsi="Times New Roman"/>
          <w:lang w:val="hr-HR"/>
        </w:rPr>
        <w:t xml:space="preserve">ča se da akcijski plan upravljanja posjetiteljima sadrži sljedeće teme: </w:t>
      </w:r>
    </w:p>
    <w:p w:rsidR="00FE4B4D" w:rsidRPr="00D22CD8" w:rsidRDefault="00FE4B4D" w:rsidP="00FE4B4D">
      <w:pPr>
        <w:pStyle w:val="Odlomakpopisa"/>
        <w:widowControl/>
        <w:numPr>
          <w:ilvl w:val="0"/>
          <w:numId w:val="18"/>
        </w:numPr>
        <w:autoSpaceDE/>
        <w:autoSpaceDN/>
        <w:spacing w:before="40" w:after="80"/>
        <w:contextualSpacing/>
        <w:jc w:val="both"/>
        <w:rPr>
          <w:rFonts w:ascii="Times New Roman" w:hAnsi="Times New Roman"/>
          <w:lang w:val="hr-HR"/>
        </w:rPr>
      </w:pPr>
      <w:r w:rsidRPr="00D22CD8">
        <w:rPr>
          <w:rFonts w:ascii="Times New Roman" w:hAnsi="Times New Roman"/>
          <w:lang w:val="hr-HR"/>
        </w:rPr>
        <w:t>Infrastruktura i kapaciteti za upravljanje posjetiteljima</w:t>
      </w:r>
    </w:p>
    <w:p w:rsidR="00FE4B4D" w:rsidRPr="00D22CD8" w:rsidRDefault="00FE4B4D" w:rsidP="00FE4B4D">
      <w:pPr>
        <w:pStyle w:val="Odlomakpopisa"/>
        <w:widowControl/>
        <w:numPr>
          <w:ilvl w:val="0"/>
          <w:numId w:val="18"/>
        </w:numPr>
        <w:autoSpaceDE/>
        <w:autoSpaceDN/>
        <w:spacing w:before="40" w:after="80"/>
        <w:contextualSpacing/>
        <w:jc w:val="both"/>
        <w:rPr>
          <w:rFonts w:ascii="Times New Roman" w:hAnsi="Times New Roman"/>
          <w:lang w:val="hr-HR"/>
        </w:rPr>
      </w:pPr>
      <w:r w:rsidRPr="00D22CD8">
        <w:rPr>
          <w:rFonts w:ascii="Times New Roman" w:hAnsi="Times New Roman"/>
          <w:lang w:val="hr-HR"/>
        </w:rPr>
        <w:t>Monitoring posjećivanja</w:t>
      </w:r>
    </w:p>
    <w:p w:rsidR="00FE4B4D" w:rsidRPr="00D22CD8" w:rsidRDefault="00FE4B4D" w:rsidP="00FE4B4D">
      <w:pPr>
        <w:pStyle w:val="Odlomakpopisa"/>
        <w:widowControl/>
        <w:numPr>
          <w:ilvl w:val="0"/>
          <w:numId w:val="18"/>
        </w:numPr>
        <w:autoSpaceDE/>
        <w:autoSpaceDN/>
        <w:spacing w:before="40" w:after="80"/>
        <w:contextualSpacing/>
        <w:jc w:val="both"/>
        <w:rPr>
          <w:rFonts w:ascii="Times New Roman" w:hAnsi="Times New Roman"/>
          <w:lang w:val="hr-HR"/>
        </w:rPr>
      </w:pPr>
      <w:r w:rsidRPr="00D22CD8">
        <w:rPr>
          <w:rFonts w:ascii="Times New Roman" w:hAnsi="Times New Roman"/>
          <w:lang w:val="hr-HR"/>
        </w:rPr>
        <w:t>Us</w:t>
      </w:r>
      <w:r w:rsidR="00232D84" w:rsidRPr="00D22CD8">
        <w:rPr>
          <w:rFonts w:ascii="Times New Roman" w:hAnsi="Times New Roman"/>
          <w:lang w:val="hr-HR"/>
        </w:rPr>
        <w:t>l</w:t>
      </w:r>
      <w:r w:rsidRPr="00D22CD8">
        <w:rPr>
          <w:rFonts w:ascii="Times New Roman" w:hAnsi="Times New Roman"/>
          <w:lang w:val="hr-HR"/>
        </w:rPr>
        <w:t>uge i programi za posjetitelje</w:t>
      </w:r>
    </w:p>
    <w:p w:rsidR="00FE4B4D" w:rsidRPr="00D22CD8" w:rsidRDefault="00232D84" w:rsidP="00FE4B4D">
      <w:pPr>
        <w:pStyle w:val="Odlomakpopisa"/>
        <w:widowControl/>
        <w:numPr>
          <w:ilvl w:val="0"/>
          <w:numId w:val="18"/>
        </w:numPr>
        <w:autoSpaceDE/>
        <w:autoSpaceDN/>
        <w:spacing w:before="40" w:after="80"/>
        <w:contextualSpacing/>
        <w:jc w:val="both"/>
        <w:rPr>
          <w:rFonts w:ascii="Times New Roman" w:hAnsi="Times New Roman"/>
          <w:lang w:val="hr-HR"/>
        </w:rPr>
      </w:pPr>
      <w:r w:rsidRPr="00D22CD8">
        <w:rPr>
          <w:rFonts w:ascii="Times New Roman" w:hAnsi="Times New Roman"/>
          <w:lang w:val="hr-HR"/>
        </w:rPr>
        <w:t>Suradnja s dionicima vezana uz posjećivanje odnosno turizam</w:t>
      </w:r>
    </w:p>
    <w:p w:rsidR="00232D84" w:rsidRPr="00D22CD8" w:rsidRDefault="00232D84" w:rsidP="00FE4B4D">
      <w:pPr>
        <w:pStyle w:val="Odlomakpopisa"/>
        <w:widowControl/>
        <w:numPr>
          <w:ilvl w:val="0"/>
          <w:numId w:val="18"/>
        </w:numPr>
        <w:autoSpaceDE/>
        <w:autoSpaceDN/>
        <w:spacing w:before="40" w:after="80"/>
        <w:contextualSpacing/>
        <w:jc w:val="both"/>
        <w:rPr>
          <w:rFonts w:ascii="Times New Roman" w:hAnsi="Times New Roman"/>
          <w:lang w:val="hr-HR"/>
        </w:rPr>
      </w:pPr>
      <w:r w:rsidRPr="00D22CD8">
        <w:rPr>
          <w:rFonts w:ascii="Times New Roman" w:hAnsi="Times New Roman"/>
          <w:lang w:val="hr-HR"/>
        </w:rPr>
        <w:t>Komunikacija prema posjetiteljima</w:t>
      </w:r>
    </w:p>
    <w:p w:rsidR="00404FB4" w:rsidRDefault="00404FB4" w:rsidP="00594D40">
      <w:pPr>
        <w:spacing w:line="218" w:lineRule="auto"/>
        <w:ind w:right="6"/>
        <w:rPr>
          <w:rFonts w:ascii="Times New Roman" w:hAnsi="Times New Roman"/>
        </w:rPr>
      </w:pPr>
    </w:p>
    <w:p w:rsidR="00007577" w:rsidRDefault="00007577" w:rsidP="00594D40">
      <w:pPr>
        <w:spacing w:line="218" w:lineRule="auto"/>
        <w:ind w:right="6"/>
        <w:rPr>
          <w:rFonts w:ascii="Times New Roman" w:hAnsi="Times New Roman"/>
        </w:rPr>
      </w:pPr>
    </w:p>
    <w:p w:rsidR="00007577" w:rsidRDefault="00007577" w:rsidP="00594D40">
      <w:pPr>
        <w:spacing w:line="218" w:lineRule="auto"/>
        <w:ind w:right="6"/>
        <w:rPr>
          <w:rFonts w:ascii="Times New Roman" w:hAnsi="Times New Roman"/>
        </w:rPr>
      </w:pPr>
    </w:p>
    <w:p w:rsidR="00007577" w:rsidRDefault="00007577" w:rsidP="00594D40">
      <w:pPr>
        <w:spacing w:line="218" w:lineRule="auto"/>
        <w:ind w:right="6"/>
        <w:rPr>
          <w:rFonts w:ascii="Times New Roman" w:hAnsi="Times New Roman"/>
        </w:rPr>
      </w:pPr>
    </w:p>
    <w:p w:rsidR="00007577" w:rsidRPr="00D22CD8" w:rsidRDefault="00007577" w:rsidP="00594D40">
      <w:pPr>
        <w:spacing w:line="218" w:lineRule="auto"/>
        <w:ind w:right="6"/>
        <w:rPr>
          <w:rFonts w:ascii="Times New Roman" w:hAnsi="Times New Roman"/>
        </w:rPr>
      </w:pPr>
    </w:p>
    <w:p w:rsidR="00594D40" w:rsidRPr="00D22CD8" w:rsidRDefault="00594D40" w:rsidP="00594D40">
      <w:pPr>
        <w:spacing w:line="200" w:lineRule="exact"/>
        <w:rPr>
          <w:rFonts w:ascii="Times New Roman" w:eastAsia="Times New Roman" w:hAnsi="Times New Roman"/>
        </w:rPr>
      </w:pPr>
    </w:p>
    <w:p w:rsidR="00404FB4" w:rsidRPr="00D22CD8" w:rsidRDefault="00404FB4" w:rsidP="006D59E4">
      <w:pPr>
        <w:spacing w:line="0" w:lineRule="atLeast"/>
        <w:rPr>
          <w:rFonts w:ascii="Times New Roman" w:hAnsi="Times New Roman"/>
          <w:b/>
        </w:rPr>
      </w:pPr>
      <w:r w:rsidRPr="00D22CD8">
        <w:rPr>
          <w:rFonts w:ascii="Times New Roman" w:hAnsi="Times New Roman"/>
          <w:b/>
        </w:rPr>
        <w:t xml:space="preserve">Vrijeme izrade Akcijskog plana upravljanja posjetiteljima: </w:t>
      </w:r>
      <w:r w:rsidR="00007577">
        <w:rPr>
          <w:rFonts w:ascii="Times New Roman" w:hAnsi="Times New Roman"/>
          <w:b/>
        </w:rPr>
        <w:t>60 dana.</w:t>
      </w:r>
    </w:p>
    <w:p w:rsidR="006D59E4" w:rsidRPr="00D22CD8" w:rsidRDefault="006D59E4" w:rsidP="006D59E4">
      <w:pPr>
        <w:spacing w:line="0" w:lineRule="atLeast"/>
        <w:rPr>
          <w:rFonts w:ascii="Times New Roman" w:hAnsi="Times New Roman"/>
          <w:b/>
        </w:rPr>
      </w:pPr>
    </w:p>
    <w:p w:rsidR="00404FB4" w:rsidRPr="00D22CD8" w:rsidRDefault="00404FB4" w:rsidP="00404FB4">
      <w:pPr>
        <w:spacing w:line="253" w:lineRule="auto"/>
        <w:ind w:right="20"/>
        <w:jc w:val="both"/>
        <w:rPr>
          <w:rFonts w:ascii="Times New Roman" w:hAnsi="Times New Roman"/>
        </w:rPr>
      </w:pPr>
      <w:r w:rsidRPr="00D22CD8">
        <w:rPr>
          <w:rFonts w:ascii="Times New Roman" w:hAnsi="Times New Roman"/>
        </w:rPr>
        <w:t>Nakon odobrenja konačne verzije akcijskog plana od strane naručitelja, izvršitelj će pripremiti završnu prezentaciju projekta te predstaviti provedene aktivnosti i postignute rezultate naručitelju i, ukoliko naručitelj tako odluči, drugim zainteresiranim dionicima.</w:t>
      </w:r>
    </w:p>
    <w:p w:rsidR="00404FB4" w:rsidRPr="00D22CD8" w:rsidRDefault="00404FB4" w:rsidP="00404FB4">
      <w:pPr>
        <w:spacing w:line="385" w:lineRule="exact"/>
        <w:rPr>
          <w:rFonts w:ascii="Times New Roman" w:eastAsia="Times New Roman" w:hAnsi="Times New Roman"/>
        </w:rPr>
      </w:pPr>
    </w:p>
    <w:p w:rsidR="00404FB4" w:rsidRPr="00D22CD8" w:rsidRDefault="00404FB4" w:rsidP="00404FB4">
      <w:pPr>
        <w:spacing w:line="254" w:lineRule="auto"/>
        <w:ind w:right="20"/>
        <w:jc w:val="both"/>
        <w:rPr>
          <w:rFonts w:ascii="Times New Roman" w:hAnsi="Times New Roman"/>
        </w:rPr>
      </w:pPr>
      <w:r w:rsidRPr="00D22CD8">
        <w:rPr>
          <w:rFonts w:ascii="Times New Roman" w:hAnsi="Times New Roman"/>
        </w:rPr>
        <w:t>Stručni kadar pružatelja usluge izrade akcijskog plana treba poznavati sve relevantne zakone i propise Republike Hrvatske i Europske unije koji se na bilo koji način odnose na provedbu predmetnog projekta.</w:t>
      </w:r>
    </w:p>
    <w:p w:rsidR="00404FB4" w:rsidRPr="00D22CD8" w:rsidRDefault="00404FB4" w:rsidP="00404FB4">
      <w:pPr>
        <w:spacing w:line="385" w:lineRule="exact"/>
        <w:rPr>
          <w:rFonts w:ascii="Times New Roman" w:eastAsia="Times New Roman" w:hAnsi="Times New Roman"/>
        </w:rPr>
      </w:pPr>
    </w:p>
    <w:p w:rsidR="00594D40" w:rsidRPr="00D22CD8" w:rsidRDefault="00594D40"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795F0C" w:rsidRDefault="00795F0C" w:rsidP="0023143E">
      <w:pPr>
        <w:spacing w:line="0" w:lineRule="atLeast"/>
        <w:rPr>
          <w:rFonts w:ascii="Times New Roman" w:hAnsi="Times New Roman"/>
          <w:b/>
        </w:rPr>
      </w:pPr>
    </w:p>
    <w:p w:rsidR="00795F0C" w:rsidRDefault="00795F0C" w:rsidP="0023143E">
      <w:pPr>
        <w:spacing w:line="0" w:lineRule="atLeast"/>
        <w:rPr>
          <w:rFonts w:ascii="Times New Roman" w:hAnsi="Times New Roman"/>
          <w:b/>
        </w:rPr>
      </w:pPr>
    </w:p>
    <w:p w:rsidR="00795F0C" w:rsidRDefault="00795F0C" w:rsidP="0023143E">
      <w:pPr>
        <w:spacing w:line="0" w:lineRule="atLeast"/>
        <w:rPr>
          <w:rFonts w:ascii="Times New Roman" w:hAnsi="Times New Roman"/>
          <w:b/>
        </w:rPr>
      </w:pPr>
    </w:p>
    <w:p w:rsidR="00795F0C" w:rsidRDefault="00795F0C" w:rsidP="0023143E">
      <w:pPr>
        <w:spacing w:line="0" w:lineRule="atLeast"/>
        <w:rPr>
          <w:rFonts w:ascii="Times New Roman" w:hAnsi="Times New Roman"/>
          <w:b/>
        </w:rPr>
      </w:pPr>
    </w:p>
    <w:p w:rsidR="00795F0C" w:rsidRDefault="00795F0C"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p>
    <w:p w:rsidR="00DF6985" w:rsidRDefault="00DF6985" w:rsidP="0023143E">
      <w:pPr>
        <w:spacing w:line="0" w:lineRule="atLeast"/>
        <w:rPr>
          <w:rFonts w:ascii="Times New Roman" w:hAnsi="Times New Roman"/>
          <w:b/>
        </w:rPr>
      </w:pPr>
      <w:bookmarkStart w:id="0" w:name="_GoBack"/>
      <w:bookmarkEnd w:id="0"/>
    </w:p>
    <w:p w:rsidR="00795F0C" w:rsidRDefault="00795F0C" w:rsidP="0023143E">
      <w:pPr>
        <w:spacing w:line="0" w:lineRule="atLeast"/>
        <w:rPr>
          <w:rFonts w:ascii="Times New Roman" w:hAnsi="Times New Roman"/>
          <w:b/>
        </w:rPr>
      </w:pPr>
    </w:p>
    <w:p w:rsidR="00795F0C" w:rsidRDefault="00795F0C" w:rsidP="0023143E">
      <w:pPr>
        <w:spacing w:line="0" w:lineRule="atLeast"/>
        <w:rPr>
          <w:rFonts w:ascii="Times New Roman" w:hAnsi="Times New Roman"/>
          <w:b/>
        </w:rPr>
      </w:pPr>
    </w:p>
    <w:p w:rsidR="00795F0C" w:rsidRDefault="00795F0C" w:rsidP="0023143E">
      <w:pPr>
        <w:spacing w:line="0" w:lineRule="atLeast"/>
        <w:rPr>
          <w:rFonts w:ascii="Times New Roman" w:hAnsi="Times New Roman"/>
          <w:b/>
        </w:rPr>
      </w:pPr>
    </w:p>
    <w:p w:rsidR="00795F0C" w:rsidRDefault="00795F0C" w:rsidP="0023143E">
      <w:pPr>
        <w:spacing w:line="0" w:lineRule="atLeast"/>
        <w:rPr>
          <w:rFonts w:ascii="Times New Roman" w:hAnsi="Times New Roman"/>
          <w:b/>
        </w:rPr>
      </w:pPr>
    </w:p>
    <w:p w:rsidR="0023143E" w:rsidRPr="00795F0C" w:rsidRDefault="0023143E" w:rsidP="00795F0C">
      <w:pPr>
        <w:spacing w:line="0" w:lineRule="atLeast"/>
        <w:rPr>
          <w:rFonts w:ascii="Times New Roman" w:hAnsi="Times New Roman"/>
          <w:b/>
        </w:rPr>
      </w:pPr>
      <w:r w:rsidRPr="00D22CD8">
        <w:rPr>
          <w:rFonts w:ascii="Times New Roman" w:hAnsi="Times New Roman"/>
          <w:b/>
        </w:rPr>
        <w:t>PRILOG 2</w:t>
      </w:r>
    </w:p>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358" w:lineRule="exact"/>
        <w:rPr>
          <w:rFonts w:ascii="Times New Roman" w:eastAsia="Times New Roman" w:hAnsi="Times New Roman"/>
        </w:rPr>
      </w:pPr>
    </w:p>
    <w:p w:rsidR="0023143E" w:rsidRPr="00D22CD8" w:rsidRDefault="0023143E" w:rsidP="0023143E">
      <w:pPr>
        <w:spacing w:line="0" w:lineRule="atLeast"/>
        <w:ind w:right="-13"/>
        <w:jc w:val="center"/>
        <w:rPr>
          <w:rFonts w:ascii="Times New Roman" w:hAnsi="Times New Roman"/>
          <w:b/>
        </w:rPr>
      </w:pPr>
      <w:r w:rsidRPr="00D22CD8">
        <w:rPr>
          <w:rFonts w:ascii="Times New Roman" w:hAnsi="Times New Roman"/>
          <w:b/>
        </w:rPr>
        <w:t>TROŠKOVNIK</w:t>
      </w:r>
    </w:p>
    <w:p w:rsidR="0023143E" w:rsidRPr="00D22CD8" w:rsidRDefault="0023143E" w:rsidP="0023143E">
      <w:pPr>
        <w:spacing w:line="32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00"/>
        <w:gridCol w:w="2480"/>
        <w:gridCol w:w="120"/>
        <w:gridCol w:w="1100"/>
        <w:gridCol w:w="100"/>
        <w:gridCol w:w="1280"/>
        <w:gridCol w:w="140"/>
        <w:gridCol w:w="1500"/>
        <w:gridCol w:w="1500"/>
      </w:tblGrid>
      <w:tr w:rsidR="0023143E" w:rsidRPr="00D22CD8" w:rsidTr="00893EDC">
        <w:trPr>
          <w:trHeight w:val="298"/>
        </w:trPr>
        <w:tc>
          <w:tcPr>
            <w:tcW w:w="720" w:type="dxa"/>
            <w:tcBorders>
              <w:top w:val="single" w:sz="8" w:space="0" w:color="auto"/>
              <w:left w:val="single" w:sz="8" w:space="0" w:color="auto"/>
              <w:right w:val="single" w:sz="8" w:space="0" w:color="auto"/>
            </w:tcBorders>
            <w:shd w:val="clear" w:color="auto" w:fill="8DB3E2"/>
            <w:vAlign w:val="bottom"/>
          </w:tcPr>
          <w:p w:rsidR="0023143E" w:rsidRPr="00D22CD8" w:rsidRDefault="0023143E" w:rsidP="00893EDC">
            <w:pPr>
              <w:spacing w:line="0" w:lineRule="atLeast"/>
              <w:ind w:left="120"/>
              <w:rPr>
                <w:rFonts w:ascii="Times New Roman" w:hAnsi="Times New Roman"/>
                <w:b/>
                <w:shd w:val="clear" w:color="auto" w:fill="8DB3E2"/>
              </w:rPr>
            </w:pPr>
            <w:r w:rsidRPr="00D22CD8">
              <w:rPr>
                <w:rFonts w:ascii="Times New Roman" w:hAnsi="Times New Roman"/>
                <w:b/>
                <w:shd w:val="clear" w:color="auto" w:fill="8DB3E2"/>
              </w:rPr>
              <w:t>R.br.</w:t>
            </w:r>
          </w:p>
        </w:tc>
        <w:tc>
          <w:tcPr>
            <w:tcW w:w="100" w:type="dxa"/>
            <w:tcBorders>
              <w:top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tcBorders>
              <w:top w:val="single" w:sz="8" w:space="0" w:color="auto"/>
            </w:tcBorders>
            <w:shd w:val="clear" w:color="auto" w:fill="8DB3E2"/>
            <w:vAlign w:val="bottom"/>
          </w:tcPr>
          <w:p w:rsidR="0023143E" w:rsidRPr="00D22CD8" w:rsidRDefault="0023143E" w:rsidP="00893EDC">
            <w:pPr>
              <w:spacing w:line="0" w:lineRule="atLeast"/>
              <w:ind w:left="960"/>
              <w:rPr>
                <w:rFonts w:ascii="Times New Roman" w:hAnsi="Times New Roman"/>
                <w:b/>
              </w:rPr>
            </w:pPr>
            <w:r w:rsidRPr="00D22CD8">
              <w:rPr>
                <w:rFonts w:ascii="Times New Roman" w:hAnsi="Times New Roman"/>
                <w:b/>
              </w:rPr>
              <w:t>Naziv</w:t>
            </w:r>
          </w:p>
        </w:tc>
        <w:tc>
          <w:tcPr>
            <w:tcW w:w="120" w:type="dxa"/>
            <w:tcBorders>
              <w:top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top w:val="single" w:sz="8" w:space="0" w:color="auto"/>
              <w:right w:val="single" w:sz="8" w:space="0" w:color="auto"/>
            </w:tcBorders>
            <w:shd w:val="clear" w:color="auto" w:fill="8DB3E2"/>
            <w:vAlign w:val="bottom"/>
          </w:tcPr>
          <w:p w:rsidR="0023143E" w:rsidRPr="00D22CD8" w:rsidRDefault="0023143E" w:rsidP="00893EDC">
            <w:pPr>
              <w:spacing w:line="0" w:lineRule="atLeast"/>
              <w:jc w:val="center"/>
              <w:rPr>
                <w:rFonts w:ascii="Times New Roman" w:hAnsi="Times New Roman"/>
                <w:b/>
              </w:rPr>
            </w:pPr>
            <w:r w:rsidRPr="00D22CD8">
              <w:rPr>
                <w:rFonts w:ascii="Times New Roman" w:hAnsi="Times New Roman"/>
                <w:b/>
              </w:rPr>
              <w:t>Jed.</w:t>
            </w:r>
          </w:p>
        </w:tc>
        <w:tc>
          <w:tcPr>
            <w:tcW w:w="100" w:type="dxa"/>
            <w:tcBorders>
              <w:top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tcBorders>
              <w:top w:val="single" w:sz="8" w:space="0" w:color="auto"/>
            </w:tcBorders>
            <w:shd w:val="clear" w:color="auto" w:fill="8DB3E2"/>
            <w:vAlign w:val="bottom"/>
          </w:tcPr>
          <w:p w:rsidR="0023143E" w:rsidRPr="00D22CD8" w:rsidRDefault="0023143E" w:rsidP="00893EDC">
            <w:pPr>
              <w:spacing w:line="0" w:lineRule="atLeast"/>
              <w:ind w:left="260"/>
              <w:rPr>
                <w:rFonts w:ascii="Times New Roman" w:hAnsi="Times New Roman"/>
                <w:b/>
              </w:rPr>
            </w:pPr>
            <w:r w:rsidRPr="00D22CD8">
              <w:rPr>
                <w:rFonts w:ascii="Times New Roman" w:hAnsi="Times New Roman"/>
                <w:b/>
              </w:rPr>
              <w:t>Količina</w:t>
            </w:r>
          </w:p>
        </w:tc>
        <w:tc>
          <w:tcPr>
            <w:tcW w:w="140" w:type="dxa"/>
            <w:tcBorders>
              <w:top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top w:val="single" w:sz="8" w:space="0" w:color="auto"/>
              <w:right w:val="single" w:sz="8" w:space="0" w:color="auto"/>
            </w:tcBorders>
            <w:shd w:val="clear" w:color="auto" w:fill="8DB3E2"/>
            <w:vAlign w:val="bottom"/>
          </w:tcPr>
          <w:p w:rsidR="0023143E" w:rsidRPr="00D22CD8" w:rsidRDefault="0023143E" w:rsidP="00893EDC">
            <w:pPr>
              <w:spacing w:line="0" w:lineRule="atLeast"/>
              <w:jc w:val="center"/>
              <w:rPr>
                <w:rFonts w:ascii="Times New Roman" w:hAnsi="Times New Roman"/>
                <w:b/>
                <w:w w:val="99"/>
              </w:rPr>
            </w:pPr>
            <w:r w:rsidRPr="00D22CD8">
              <w:rPr>
                <w:rFonts w:ascii="Times New Roman" w:hAnsi="Times New Roman"/>
                <w:b/>
                <w:w w:val="99"/>
              </w:rPr>
              <w:t>Jedinična</w:t>
            </w:r>
          </w:p>
        </w:tc>
        <w:tc>
          <w:tcPr>
            <w:tcW w:w="1500" w:type="dxa"/>
            <w:tcBorders>
              <w:top w:val="single" w:sz="8" w:space="0" w:color="auto"/>
              <w:right w:val="single" w:sz="8" w:space="0" w:color="auto"/>
            </w:tcBorders>
            <w:shd w:val="clear" w:color="auto" w:fill="8DB3E2"/>
            <w:vAlign w:val="bottom"/>
          </w:tcPr>
          <w:p w:rsidR="0023143E" w:rsidRPr="00D22CD8" w:rsidRDefault="0023143E" w:rsidP="00893EDC">
            <w:pPr>
              <w:spacing w:line="0" w:lineRule="atLeast"/>
              <w:jc w:val="center"/>
              <w:rPr>
                <w:rFonts w:ascii="Times New Roman" w:hAnsi="Times New Roman"/>
                <w:b/>
                <w:w w:val="98"/>
              </w:rPr>
            </w:pPr>
            <w:r w:rsidRPr="00D22CD8">
              <w:rPr>
                <w:rFonts w:ascii="Times New Roman" w:hAnsi="Times New Roman"/>
                <w:b/>
                <w:w w:val="98"/>
              </w:rPr>
              <w:t>Ukupno</w:t>
            </w:r>
          </w:p>
        </w:tc>
      </w:tr>
      <w:tr w:rsidR="0023143E" w:rsidRPr="00D22CD8" w:rsidTr="00893EDC">
        <w:trPr>
          <w:trHeight w:val="296"/>
        </w:trPr>
        <w:tc>
          <w:tcPr>
            <w:tcW w:w="720" w:type="dxa"/>
            <w:tcBorders>
              <w:left w:val="single" w:sz="8" w:space="0" w:color="auto"/>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jc w:val="center"/>
              <w:rPr>
                <w:rFonts w:ascii="Times New Roman" w:hAnsi="Times New Roman"/>
                <w:b/>
                <w:w w:val="99"/>
              </w:rPr>
            </w:pPr>
            <w:r w:rsidRPr="00D22CD8">
              <w:rPr>
                <w:rFonts w:ascii="Times New Roman" w:hAnsi="Times New Roman"/>
                <w:b/>
                <w:w w:val="99"/>
              </w:rPr>
              <w:t>mjere</w:t>
            </w:r>
          </w:p>
        </w:tc>
        <w:tc>
          <w:tcPr>
            <w:tcW w:w="10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ind w:left="440"/>
              <w:rPr>
                <w:rFonts w:ascii="Times New Roman" w:hAnsi="Times New Roman"/>
                <w:b/>
              </w:rPr>
            </w:pPr>
            <w:r w:rsidRPr="00D22CD8">
              <w:rPr>
                <w:rFonts w:ascii="Times New Roman" w:hAnsi="Times New Roman"/>
                <w:b/>
              </w:rPr>
              <w:t>cijena</w:t>
            </w:r>
          </w:p>
        </w:tc>
        <w:tc>
          <w:tcPr>
            <w:tcW w:w="150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jc w:val="center"/>
              <w:rPr>
                <w:rFonts w:ascii="Times New Roman" w:hAnsi="Times New Roman"/>
                <w:b/>
                <w:w w:val="98"/>
              </w:rPr>
            </w:pPr>
            <w:r w:rsidRPr="00D22CD8">
              <w:rPr>
                <w:rFonts w:ascii="Times New Roman" w:hAnsi="Times New Roman"/>
                <w:b/>
                <w:w w:val="98"/>
              </w:rPr>
              <w:t>cijena</w:t>
            </w:r>
          </w:p>
        </w:tc>
      </w:tr>
      <w:tr w:rsidR="0023143E" w:rsidRPr="00D22CD8" w:rsidTr="00893EDC">
        <w:trPr>
          <w:trHeight w:val="233"/>
        </w:trPr>
        <w:tc>
          <w:tcPr>
            <w:tcW w:w="720" w:type="dxa"/>
            <w:tcBorders>
              <w:left w:val="single" w:sz="8" w:space="0" w:color="auto"/>
              <w:bottom w:val="single" w:sz="8" w:space="0" w:color="auto"/>
              <w:right w:val="single" w:sz="8" w:space="0" w:color="auto"/>
            </w:tcBorders>
            <w:shd w:val="clear" w:color="auto" w:fill="8DB3E2"/>
            <w:vAlign w:val="bottom"/>
          </w:tcPr>
          <w:p w:rsidR="0023143E" w:rsidRPr="00D22CD8" w:rsidRDefault="0023143E" w:rsidP="00893EDC">
            <w:pPr>
              <w:spacing w:line="230" w:lineRule="exact"/>
              <w:ind w:right="210"/>
              <w:jc w:val="right"/>
              <w:rPr>
                <w:rFonts w:ascii="Times New Roman" w:hAnsi="Times New Roman"/>
                <w:b/>
              </w:rPr>
            </w:pPr>
            <w:r w:rsidRPr="00D22CD8">
              <w:rPr>
                <w:rFonts w:ascii="Times New Roman" w:hAnsi="Times New Roman"/>
                <w:b/>
              </w:rPr>
              <w:t>1</w:t>
            </w:r>
          </w:p>
        </w:tc>
        <w:tc>
          <w:tcPr>
            <w:tcW w:w="10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tcBorders>
              <w:bottom w:val="single" w:sz="8" w:space="0" w:color="auto"/>
            </w:tcBorders>
            <w:shd w:val="clear" w:color="auto" w:fill="8DB3E2"/>
            <w:vAlign w:val="bottom"/>
          </w:tcPr>
          <w:p w:rsidR="0023143E" w:rsidRPr="00D22CD8" w:rsidRDefault="0023143E" w:rsidP="00893EDC">
            <w:pPr>
              <w:spacing w:line="230" w:lineRule="exact"/>
              <w:ind w:left="1180"/>
              <w:rPr>
                <w:rFonts w:ascii="Times New Roman" w:hAnsi="Times New Roman"/>
                <w:b/>
              </w:rPr>
            </w:pPr>
            <w:r w:rsidRPr="00D22CD8">
              <w:rPr>
                <w:rFonts w:ascii="Times New Roman" w:hAnsi="Times New Roman"/>
                <w:b/>
              </w:rPr>
              <w:t>2</w:t>
            </w:r>
          </w:p>
        </w:tc>
        <w:tc>
          <w:tcPr>
            <w:tcW w:w="12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bottom w:val="single" w:sz="8" w:space="0" w:color="auto"/>
              <w:right w:val="single" w:sz="8" w:space="0" w:color="auto"/>
            </w:tcBorders>
            <w:shd w:val="clear" w:color="auto" w:fill="8DB3E2"/>
            <w:vAlign w:val="bottom"/>
          </w:tcPr>
          <w:p w:rsidR="0023143E" w:rsidRPr="00D22CD8" w:rsidRDefault="0023143E" w:rsidP="00893EDC">
            <w:pPr>
              <w:spacing w:line="230" w:lineRule="exact"/>
              <w:jc w:val="center"/>
              <w:rPr>
                <w:rFonts w:ascii="Times New Roman" w:hAnsi="Times New Roman"/>
                <w:b/>
                <w:w w:val="98"/>
              </w:rPr>
            </w:pPr>
            <w:r w:rsidRPr="00D22CD8">
              <w:rPr>
                <w:rFonts w:ascii="Times New Roman" w:hAnsi="Times New Roman"/>
                <w:b/>
                <w:w w:val="98"/>
              </w:rPr>
              <w:t>3</w:t>
            </w:r>
          </w:p>
        </w:tc>
        <w:tc>
          <w:tcPr>
            <w:tcW w:w="10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tcBorders>
              <w:bottom w:val="single" w:sz="8" w:space="0" w:color="auto"/>
            </w:tcBorders>
            <w:shd w:val="clear" w:color="auto" w:fill="8DB3E2"/>
            <w:vAlign w:val="bottom"/>
          </w:tcPr>
          <w:p w:rsidR="0023143E" w:rsidRPr="00D22CD8" w:rsidRDefault="0023143E" w:rsidP="00893EDC">
            <w:pPr>
              <w:spacing w:line="230" w:lineRule="exact"/>
              <w:ind w:right="467"/>
              <w:jc w:val="right"/>
              <w:rPr>
                <w:rFonts w:ascii="Times New Roman" w:hAnsi="Times New Roman"/>
                <w:b/>
              </w:rPr>
            </w:pPr>
            <w:r w:rsidRPr="00D22CD8">
              <w:rPr>
                <w:rFonts w:ascii="Times New Roman" w:hAnsi="Times New Roman"/>
                <w:b/>
              </w:rPr>
              <w:t>4</w:t>
            </w:r>
          </w:p>
        </w:tc>
        <w:tc>
          <w:tcPr>
            <w:tcW w:w="14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bottom w:val="single" w:sz="8" w:space="0" w:color="auto"/>
              <w:right w:val="single" w:sz="8" w:space="0" w:color="auto"/>
            </w:tcBorders>
            <w:shd w:val="clear" w:color="auto" w:fill="8DB3E2"/>
            <w:vAlign w:val="bottom"/>
          </w:tcPr>
          <w:p w:rsidR="0023143E" w:rsidRPr="00D22CD8" w:rsidRDefault="0023143E" w:rsidP="00893EDC">
            <w:pPr>
              <w:spacing w:line="230" w:lineRule="exact"/>
              <w:ind w:right="603"/>
              <w:jc w:val="right"/>
              <w:rPr>
                <w:rFonts w:ascii="Times New Roman" w:hAnsi="Times New Roman"/>
                <w:b/>
              </w:rPr>
            </w:pPr>
            <w:r w:rsidRPr="00D22CD8">
              <w:rPr>
                <w:rFonts w:ascii="Times New Roman" w:hAnsi="Times New Roman"/>
                <w:b/>
              </w:rPr>
              <w:t>5</w:t>
            </w:r>
          </w:p>
        </w:tc>
        <w:tc>
          <w:tcPr>
            <w:tcW w:w="1500" w:type="dxa"/>
            <w:tcBorders>
              <w:bottom w:val="single" w:sz="8" w:space="0" w:color="auto"/>
              <w:right w:val="single" w:sz="8" w:space="0" w:color="auto"/>
            </w:tcBorders>
            <w:shd w:val="clear" w:color="auto" w:fill="8DB3E2"/>
            <w:vAlign w:val="bottom"/>
          </w:tcPr>
          <w:p w:rsidR="0023143E" w:rsidRPr="00D22CD8" w:rsidRDefault="0023143E" w:rsidP="00893EDC">
            <w:pPr>
              <w:spacing w:line="230" w:lineRule="exact"/>
              <w:jc w:val="center"/>
              <w:rPr>
                <w:rFonts w:ascii="Times New Roman" w:hAnsi="Times New Roman"/>
                <w:b/>
                <w:w w:val="99"/>
              </w:rPr>
            </w:pPr>
            <w:r w:rsidRPr="00D22CD8">
              <w:rPr>
                <w:rFonts w:ascii="Times New Roman" w:hAnsi="Times New Roman"/>
                <w:b/>
                <w:w w:val="99"/>
              </w:rPr>
              <w:t>6=5*4</w:t>
            </w:r>
          </w:p>
        </w:tc>
      </w:tr>
      <w:tr w:rsidR="0023143E" w:rsidRPr="00D22CD8" w:rsidTr="00893EDC">
        <w:trPr>
          <w:trHeight w:val="257"/>
        </w:trPr>
        <w:tc>
          <w:tcPr>
            <w:tcW w:w="720" w:type="dxa"/>
            <w:tcBorders>
              <w:left w:val="single" w:sz="8" w:space="0" w:color="auto"/>
              <w:right w:val="single" w:sz="8" w:space="0" w:color="auto"/>
            </w:tcBorders>
            <w:shd w:val="clear" w:color="auto" w:fill="8DB3E2"/>
            <w:vAlign w:val="bottom"/>
          </w:tcPr>
          <w:p w:rsidR="0023143E" w:rsidRPr="00D22CD8" w:rsidRDefault="0023143E" w:rsidP="00893EDC">
            <w:pPr>
              <w:spacing w:line="257" w:lineRule="exact"/>
              <w:ind w:right="170"/>
              <w:jc w:val="right"/>
              <w:rPr>
                <w:rFonts w:ascii="Times New Roman" w:hAnsi="Times New Roman"/>
                <w:b/>
              </w:rPr>
            </w:pPr>
            <w:r w:rsidRPr="00D22CD8">
              <w:rPr>
                <w:rFonts w:ascii="Times New Roman" w:hAnsi="Times New Roman"/>
                <w:b/>
              </w:rPr>
              <w:t>1.</w:t>
            </w: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shd w:val="clear" w:color="auto" w:fill="8DB3E2"/>
            <w:vAlign w:val="bottom"/>
          </w:tcPr>
          <w:p w:rsidR="0023143E" w:rsidRPr="00D22CD8" w:rsidRDefault="0023143E" w:rsidP="00893EDC">
            <w:pPr>
              <w:spacing w:line="257" w:lineRule="exact"/>
              <w:rPr>
                <w:rFonts w:ascii="Times New Roman" w:hAnsi="Times New Roman"/>
                <w:b/>
              </w:rPr>
            </w:pPr>
            <w:r w:rsidRPr="00D22CD8">
              <w:rPr>
                <w:rFonts w:ascii="Times New Roman" w:hAnsi="Times New Roman"/>
                <w:b/>
              </w:rPr>
              <w:t>Usluga izrade akcijskog</w:t>
            </w:r>
          </w:p>
        </w:tc>
        <w:tc>
          <w:tcPr>
            <w:tcW w:w="12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66"/>
        </w:trPr>
        <w:tc>
          <w:tcPr>
            <w:tcW w:w="720" w:type="dxa"/>
            <w:tcBorders>
              <w:left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shd w:val="clear" w:color="auto" w:fill="8DB3E2"/>
            <w:vAlign w:val="bottom"/>
          </w:tcPr>
          <w:p w:rsidR="0023143E" w:rsidRPr="00D22CD8" w:rsidRDefault="0023143E" w:rsidP="00893EDC">
            <w:pPr>
              <w:spacing w:line="267" w:lineRule="exact"/>
              <w:rPr>
                <w:rFonts w:ascii="Times New Roman" w:hAnsi="Times New Roman"/>
                <w:b/>
              </w:rPr>
            </w:pPr>
            <w:r w:rsidRPr="00D22CD8">
              <w:rPr>
                <w:rFonts w:ascii="Times New Roman" w:hAnsi="Times New Roman"/>
                <w:b/>
              </w:rPr>
              <w:t>plana upravljanja</w:t>
            </w:r>
          </w:p>
        </w:tc>
        <w:tc>
          <w:tcPr>
            <w:tcW w:w="12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right w:val="single" w:sz="8" w:space="0" w:color="auto"/>
            </w:tcBorders>
            <w:shd w:val="clear" w:color="auto" w:fill="8DB3E2"/>
            <w:vAlign w:val="bottom"/>
          </w:tcPr>
          <w:p w:rsidR="0023143E" w:rsidRPr="00D22CD8" w:rsidRDefault="0023143E" w:rsidP="00893EDC">
            <w:pPr>
              <w:spacing w:line="267" w:lineRule="exact"/>
              <w:ind w:left="100"/>
              <w:rPr>
                <w:rFonts w:ascii="Times New Roman" w:hAnsi="Times New Roman"/>
                <w:b/>
                <w:shd w:val="clear" w:color="auto" w:fill="8DB3E2"/>
              </w:rPr>
            </w:pPr>
            <w:r w:rsidRPr="00D22CD8">
              <w:rPr>
                <w:rFonts w:ascii="Times New Roman" w:hAnsi="Times New Roman"/>
                <w:b/>
                <w:shd w:val="clear" w:color="auto" w:fill="8DB3E2"/>
              </w:rPr>
              <w:t>Komplet</w:t>
            </w: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vMerge w:val="restart"/>
            <w:shd w:val="clear" w:color="auto" w:fill="8DB3E2"/>
            <w:vAlign w:val="bottom"/>
          </w:tcPr>
          <w:p w:rsidR="0023143E" w:rsidRPr="00D22CD8" w:rsidRDefault="0023143E" w:rsidP="00893EDC">
            <w:pPr>
              <w:spacing w:line="0" w:lineRule="atLeast"/>
              <w:ind w:right="467"/>
              <w:jc w:val="right"/>
              <w:rPr>
                <w:rFonts w:ascii="Times New Roman" w:hAnsi="Times New Roman"/>
                <w:b/>
              </w:rPr>
            </w:pPr>
            <w:r w:rsidRPr="00D22CD8">
              <w:rPr>
                <w:rFonts w:ascii="Times New Roman" w:hAnsi="Times New Roman"/>
                <w:b/>
              </w:rPr>
              <w:t>1</w:t>
            </w:r>
          </w:p>
        </w:tc>
        <w:tc>
          <w:tcPr>
            <w:tcW w:w="14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00"/>
        </w:trPr>
        <w:tc>
          <w:tcPr>
            <w:tcW w:w="720" w:type="dxa"/>
            <w:tcBorders>
              <w:left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vMerge w:val="restart"/>
            <w:shd w:val="clear" w:color="auto" w:fill="8DB3E2"/>
            <w:vAlign w:val="bottom"/>
          </w:tcPr>
          <w:p w:rsidR="0023143E" w:rsidRPr="00D22CD8" w:rsidRDefault="0023143E" w:rsidP="00893EDC">
            <w:pPr>
              <w:spacing w:line="0" w:lineRule="atLeast"/>
              <w:rPr>
                <w:rFonts w:ascii="Times New Roman" w:hAnsi="Times New Roman"/>
                <w:b/>
              </w:rPr>
            </w:pPr>
            <w:r w:rsidRPr="00D22CD8">
              <w:rPr>
                <w:rFonts w:ascii="Times New Roman" w:hAnsi="Times New Roman"/>
                <w:b/>
              </w:rPr>
              <w:t>posjetiteljima u okviru</w:t>
            </w:r>
          </w:p>
        </w:tc>
        <w:tc>
          <w:tcPr>
            <w:tcW w:w="12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vMerge/>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69"/>
        </w:trPr>
        <w:tc>
          <w:tcPr>
            <w:tcW w:w="720" w:type="dxa"/>
            <w:tcBorders>
              <w:left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vMerge/>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69"/>
        </w:trPr>
        <w:tc>
          <w:tcPr>
            <w:tcW w:w="720" w:type="dxa"/>
            <w:tcBorders>
              <w:left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shd w:val="clear" w:color="auto" w:fill="8DB3E2"/>
            <w:vAlign w:val="bottom"/>
          </w:tcPr>
          <w:p w:rsidR="0023143E" w:rsidRPr="00D22CD8" w:rsidRDefault="0023143E" w:rsidP="00893EDC">
            <w:pPr>
              <w:spacing w:line="0" w:lineRule="atLeast"/>
              <w:rPr>
                <w:rFonts w:ascii="Times New Roman" w:hAnsi="Times New Roman"/>
                <w:b/>
              </w:rPr>
            </w:pPr>
            <w:r w:rsidRPr="00D22CD8">
              <w:rPr>
                <w:rFonts w:ascii="Times New Roman" w:hAnsi="Times New Roman"/>
                <w:b/>
              </w:rPr>
              <w:t>provedbe projekta</w:t>
            </w:r>
          </w:p>
        </w:tc>
        <w:tc>
          <w:tcPr>
            <w:tcW w:w="12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72"/>
        </w:trPr>
        <w:tc>
          <w:tcPr>
            <w:tcW w:w="720" w:type="dxa"/>
            <w:tcBorders>
              <w:left w:val="single" w:sz="8" w:space="0" w:color="auto"/>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hAnsi="Times New Roman"/>
                <w:b/>
              </w:rPr>
            </w:pPr>
            <w:r w:rsidRPr="00D22CD8">
              <w:rPr>
                <w:rFonts w:ascii="Times New Roman" w:hAnsi="Times New Roman"/>
                <w:b/>
              </w:rPr>
              <w:t>„PROMICANJE ODRŽIVOG RAZVOJA ZNAČAJNOG KRAJOBRAZA BARAĆEVE ŠPILJE“</w:t>
            </w:r>
          </w:p>
        </w:tc>
        <w:tc>
          <w:tcPr>
            <w:tcW w:w="12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tcBorders>
              <w:bottom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bottom w:val="single" w:sz="8" w:space="0" w:color="auto"/>
              <w:right w:val="single" w:sz="8" w:space="0" w:color="auto"/>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5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336"/>
        </w:trPr>
        <w:tc>
          <w:tcPr>
            <w:tcW w:w="720" w:type="dxa"/>
            <w:tcBorders>
              <w:left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tcBorders>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0" w:type="dxa"/>
            <w:tcBorders>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tcBorders>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bottom w:val="single" w:sz="8" w:space="0" w:color="8DB3E2"/>
              <w:right w:val="single" w:sz="8" w:space="0" w:color="auto"/>
            </w:tcBorders>
            <w:shd w:val="clear" w:color="auto" w:fill="8DB3E2"/>
            <w:vAlign w:val="bottom"/>
          </w:tcPr>
          <w:p w:rsidR="0023143E" w:rsidRPr="00D22CD8" w:rsidRDefault="0023143E" w:rsidP="00893EDC">
            <w:pPr>
              <w:spacing w:line="281" w:lineRule="exact"/>
              <w:ind w:left="400"/>
              <w:rPr>
                <w:rFonts w:ascii="Times New Roman" w:hAnsi="Times New Roman"/>
                <w:b/>
              </w:rPr>
            </w:pPr>
            <w:r w:rsidRPr="00D22CD8">
              <w:rPr>
                <w:rFonts w:ascii="Times New Roman" w:hAnsi="Times New Roman"/>
                <w:b/>
              </w:rPr>
              <w:t>UKUPNO:</w:t>
            </w:r>
          </w:p>
        </w:tc>
        <w:tc>
          <w:tcPr>
            <w:tcW w:w="15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330"/>
        </w:trPr>
        <w:tc>
          <w:tcPr>
            <w:tcW w:w="720" w:type="dxa"/>
            <w:tcBorders>
              <w:top w:val="single" w:sz="8" w:space="0" w:color="auto"/>
              <w:left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0" w:type="dxa"/>
            <w:tcBorders>
              <w:top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top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top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top w:val="single" w:sz="8" w:space="0" w:color="auto"/>
              <w:bottom w:val="single" w:sz="8" w:space="0" w:color="8DB3E2"/>
              <w:right w:val="single" w:sz="8" w:space="0" w:color="auto"/>
            </w:tcBorders>
            <w:shd w:val="clear" w:color="auto" w:fill="8DB3E2"/>
            <w:vAlign w:val="bottom"/>
          </w:tcPr>
          <w:p w:rsidR="0023143E" w:rsidRPr="00D22CD8" w:rsidRDefault="0023143E" w:rsidP="00893EDC">
            <w:pPr>
              <w:spacing w:line="278" w:lineRule="exact"/>
              <w:ind w:left="440"/>
              <w:rPr>
                <w:rFonts w:ascii="Times New Roman" w:hAnsi="Times New Roman"/>
                <w:b/>
              </w:rPr>
            </w:pPr>
            <w:r w:rsidRPr="00D22CD8">
              <w:rPr>
                <w:rFonts w:ascii="Times New Roman" w:hAnsi="Times New Roman"/>
                <w:b/>
              </w:rPr>
              <w:t>PDV 25%</w:t>
            </w:r>
          </w:p>
        </w:tc>
        <w:tc>
          <w:tcPr>
            <w:tcW w:w="1500" w:type="dxa"/>
            <w:tcBorders>
              <w:top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313"/>
        </w:trPr>
        <w:tc>
          <w:tcPr>
            <w:tcW w:w="720" w:type="dxa"/>
            <w:tcBorders>
              <w:top w:val="single" w:sz="8" w:space="0" w:color="auto"/>
              <w:left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248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0" w:type="dxa"/>
            <w:tcBorders>
              <w:top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100" w:type="dxa"/>
            <w:tcBorders>
              <w:top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0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280" w:type="dxa"/>
            <w:tcBorders>
              <w:top w:val="single" w:sz="8" w:space="0" w:color="auto"/>
              <w:bottom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40" w:type="dxa"/>
            <w:tcBorders>
              <w:top w:val="single" w:sz="8" w:space="0" w:color="auto"/>
              <w:bottom w:val="single" w:sz="8" w:space="0" w:color="8DB3E2"/>
              <w:right w:val="single" w:sz="8" w:space="0" w:color="8DB3E2"/>
            </w:tcBorders>
            <w:shd w:val="clear" w:color="auto" w:fill="8DB3E2"/>
            <w:vAlign w:val="bottom"/>
          </w:tcPr>
          <w:p w:rsidR="0023143E" w:rsidRPr="00D22CD8" w:rsidRDefault="0023143E" w:rsidP="00893EDC">
            <w:pPr>
              <w:spacing w:line="0" w:lineRule="atLeast"/>
              <w:rPr>
                <w:rFonts w:ascii="Times New Roman" w:eastAsia="Times New Roman" w:hAnsi="Times New Roman"/>
              </w:rPr>
            </w:pPr>
          </w:p>
        </w:tc>
        <w:tc>
          <w:tcPr>
            <w:tcW w:w="1500" w:type="dxa"/>
            <w:tcBorders>
              <w:top w:val="single" w:sz="8" w:space="0" w:color="auto"/>
              <w:bottom w:val="single" w:sz="8" w:space="0" w:color="8DB3E2"/>
              <w:right w:val="single" w:sz="8" w:space="0" w:color="auto"/>
            </w:tcBorders>
            <w:shd w:val="clear" w:color="auto" w:fill="8DB3E2"/>
            <w:vAlign w:val="bottom"/>
          </w:tcPr>
          <w:p w:rsidR="0023143E" w:rsidRPr="00D22CD8" w:rsidRDefault="0023143E" w:rsidP="00893EDC">
            <w:pPr>
              <w:spacing w:line="278" w:lineRule="exact"/>
              <w:ind w:left="20"/>
              <w:rPr>
                <w:rFonts w:ascii="Times New Roman" w:hAnsi="Times New Roman"/>
                <w:b/>
              </w:rPr>
            </w:pPr>
            <w:r w:rsidRPr="00D22CD8">
              <w:rPr>
                <w:rFonts w:ascii="Times New Roman" w:hAnsi="Times New Roman"/>
                <w:b/>
              </w:rPr>
              <w:t>SVEUKUPNO:</w:t>
            </w:r>
          </w:p>
        </w:tc>
        <w:tc>
          <w:tcPr>
            <w:tcW w:w="1500" w:type="dxa"/>
            <w:tcBorders>
              <w:top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0"/>
        </w:trPr>
        <w:tc>
          <w:tcPr>
            <w:tcW w:w="720" w:type="dxa"/>
            <w:tcBorders>
              <w:left w:val="single" w:sz="8" w:space="0" w:color="auto"/>
              <w:right w:val="single" w:sz="8" w:space="0" w:color="auto"/>
            </w:tcBorders>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00" w:type="dxa"/>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2480" w:type="dxa"/>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20" w:type="dxa"/>
            <w:tcBorders>
              <w:right w:val="single" w:sz="8" w:space="0" w:color="auto"/>
            </w:tcBorders>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100" w:type="dxa"/>
            <w:tcBorders>
              <w:right w:val="single" w:sz="8" w:space="0" w:color="auto"/>
            </w:tcBorders>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00" w:type="dxa"/>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280" w:type="dxa"/>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40" w:type="dxa"/>
            <w:tcBorders>
              <w:right w:val="single" w:sz="8" w:space="0" w:color="auto"/>
            </w:tcBorders>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500" w:type="dxa"/>
            <w:tcBorders>
              <w:right w:val="single" w:sz="8" w:space="0" w:color="auto"/>
            </w:tcBorders>
            <w:shd w:val="clear" w:color="auto" w:fill="000000"/>
            <w:vAlign w:val="bottom"/>
          </w:tcPr>
          <w:p w:rsidR="0023143E" w:rsidRPr="00D22CD8" w:rsidRDefault="0023143E" w:rsidP="00893EDC">
            <w:pPr>
              <w:spacing w:line="20" w:lineRule="exact"/>
              <w:rPr>
                <w:rFonts w:ascii="Times New Roman" w:eastAsia="Times New Roman" w:hAnsi="Times New Roman"/>
              </w:rPr>
            </w:pPr>
          </w:p>
        </w:tc>
        <w:tc>
          <w:tcPr>
            <w:tcW w:w="1500" w:type="dxa"/>
            <w:tcBorders>
              <w:right w:val="single" w:sz="8" w:space="0" w:color="auto"/>
            </w:tcBorders>
            <w:shd w:val="clear" w:color="auto" w:fill="000000"/>
            <w:vAlign w:val="bottom"/>
          </w:tcPr>
          <w:p w:rsidR="0023143E" w:rsidRPr="00D22CD8" w:rsidRDefault="0023143E" w:rsidP="00893EDC">
            <w:pPr>
              <w:spacing w:line="20" w:lineRule="exact"/>
              <w:rPr>
                <w:rFonts w:ascii="Times New Roman" w:eastAsia="Times New Roman" w:hAnsi="Times New Roman"/>
              </w:rPr>
            </w:pPr>
          </w:p>
        </w:tc>
      </w:tr>
    </w:tbl>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279" w:lineRule="exact"/>
        <w:rPr>
          <w:rFonts w:ascii="Times New Roman" w:eastAsia="Times New Roman" w:hAnsi="Times New Roman"/>
        </w:rPr>
      </w:pPr>
    </w:p>
    <w:p w:rsidR="0023143E" w:rsidRPr="00D22CD8" w:rsidRDefault="0023143E" w:rsidP="0023143E">
      <w:pPr>
        <w:spacing w:line="0" w:lineRule="atLeast"/>
        <w:rPr>
          <w:rFonts w:ascii="Times New Roman" w:hAnsi="Times New Roman"/>
        </w:rPr>
      </w:pPr>
      <w:r w:rsidRPr="00D22CD8">
        <w:rPr>
          <w:rFonts w:ascii="Times New Roman" w:hAnsi="Times New Roman"/>
        </w:rPr>
        <w:t>U ________, dana ________2019.</w:t>
      </w:r>
    </w:p>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385" w:lineRule="exact"/>
        <w:rPr>
          <w:rFonts w:ascii="Times New Roman" w:eastAsia="Times New Roman" w:hAnsi="Times New Roman"/>
        </w:rPr>
      </w:pPr>
    </w:p>
    <w:p w:rsidR="0023143E" w:rsidRPr="00D22CD8" w:rsidRDefault="0023143E" w:rsidP="0023143E">
      <w:pPr>
        <w:spacing w:line="0" w:lineRule="atLeast"/>
        <w:ind w:left="4960"/>
        <w:rPr>
          <w:rFonts w:ascii="Times New Roman" w:hAnsi="Times New Roman"/>
        </w:rPr>
      </w:pPr>
      <w:r w:rsidRPr="00D22CD8">
        <w:rPr>
          <w:rFonts w:ascii="Times New Roman" w:hAnsi="Times New Roman"/>
        </w:rPr>
        <w:t>_______________________________</w:t>
      </w:r>
    </w:p>
    <w:p w:rsidR="0023143E" w:rsidRPr="00D22CD8" w:rsidRDefault="0023143E" w:rsidP="0023143E">
      <w:pPr>
        <w:tabs>
          <w:tab w:val="left" w:pos="4940"/>
        </w:tabs>
        <w:spacing w:line="205" w:lineRule="auto"/>
        <w:ind w:left="2120"/>
        <w:rPr>
          <w:rFonts w:ascii="Times New Roman" w:hAnsi="Times New Roman"/>
        </w:rPr>
      </w:pPr>
      <w:r w:rsidRPr="00D22CD8">
        <w:rPr>
          <w:rFonts w:ascii="Times New Roman" w:hAnsi="Times New Roman"/>
        </w:rPr>
        <w:t>M.P.</w:t>
      </w:r>
      <w:r w:rsidRPr="00D22CD8">
        <w:rPr>
          <w:rFonts w:ascii="Times New Roman" w:eastAsia="Times New Roman" w:hAnsi="Times New Roman"/>
        </w:rPr>
        <w:tab/>
      </w:r>
      <w:r w:rsidRPr="00D22CD8">
        <w:rPr>
          <w:rFonts w:ascii="Times New Roman" w:hAnsi="Times New Roman"/>
        </w:rPr>
        <w:t>(ime i prezime ovlaštene osobe Ponuditelja)</w:t>
      </w:r>
    </w:p>
    <w:p w:rsidR="0023143E" w:rsidRPr="00D22CD8" w:rsidRDefault="0023143E" w:rsidP="0023143E">
      <w:pPr>
        <w:spacing w:line="288" w:lineRule="exact"/>
        <w:rPr>
          <w:rFonts w:ascii="Times New Roman" w:eastAsia="Times New Roman" w:hAnsi="Times New Roman"/>
        </w:rPr>
      </w:pPr>
    </w:p>
    <w:p w:rsidR="0023143E" w:rsidRPr="00D22CD8" w:rsidRDefault="0023143E" w:rsidP="0023143E">
      <w:pPr>
        <w:spacing w:line="0" w:lineRule="atLeast"/>
        <w:ind w:left="4960"/>
        <w:rPr>
          <w:rFonts w:ascii="Times New Roman" w:hAnsi="Times New Roman"/>
        </w:rPr>
      </w:pPr>
      <w:r w:rsidRPr="00D22CD8">
        <w:rPr>
          <w:rFonts w:ascii="Times New Roman" w:hAnsi="Times New Roman"/>
        </w:rPr>
        <w:t>_______________________________</w:t>
      </w:r>
    </w:p>
    <w:p w:rsidR="0023143E" w:rsidRPr="00D22CD8" w:rsidRDefault="0023143E" w:rsidP="0023143E">
      <w:pPr>
        <w:spacing w:line="1" w:lineRule="exact"/>
        <w:rPr>
          <w:rFonts w:ascii="Times New Roman" w:eastAsia="Times New Roman" w:hAnsi="Times New Roman"/>
        </w:rPr>
      </w:pPr>
    </w:p>
    <w:p w:rsidR="0023143E" w:rsidRPr="00D22CD8" w:rsidRDefault="0023143E" w:rsidP="0023143E">
      <w:pPr>
        <w:spacing w:line="0" w:lineRule="atLeast"/>
        <w:ind w:left="4960"/>
        <w:rPr>
          <w:rFonts w:ascii="Times New Roman" w:hAnsi="Times New Roman"/>
        </w:rPr>
      </w:pPr>
      <w:r w:rsidRPr="00D22CD8">
        <w:rPr>
          <w:rFonts w:ascii="Times New Roman" w:hAnsi="Times New Roman"/>
        </w:rPr>
        <w:t>(Potpis)</w:t>
      </w:r>
    </w:p>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200" w:lineRule="exact"/>
        <w:rPr>
          <w:rFonts w:ascii="Times New Roman" w:eastAsia="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795F0C" w:rsidRDefault="00795F0C" w:rsidP="0023143E">
      <w:pPr>
        <w:spacing w:line="0" w:lineRule="atLeast"/>
        <w:ind w:left="20"/>
        <w:rPr>
          <w:rFonts w:ascii="Times New Roman" w:hAnsi="Times New Roman"/>
          <w:b/>
        </w:rPr>
      </w:pPr>
    </w:p>
    <w:p w:rsidR="00795F0C" w:rsidRDefault="00795F0C" w:rsidP="0023143E">
      <w:pPr>
        <w:spacing w:line="0" w:lineRule="atLeast"/>
        <w:ind w:left="20"/>
        <w:rPr>
          <w:rFonts w:ascii="Times New Roman" w:hAnsi="Times New Roman"/>
          <w:b/>
        </w:rPr>
      </w:pPr>
    </w:p>
    <w:p w:rsidR="00795F0C" w:rsidRDefault="00795F0C" w:rsidP="0023143E">
      <w:pPr>
        <w:spacing w:line="0" w:lineRule="atLeast"/>
        <w:ind w:left="20"/>
        <w:rPr>
          <w:rFonts w:ascii="Times New Roman" w:hAnsi="Times New Roman"/>
          <w:b/>
        </w:rPr>
      </w:pPr>
    </w:p>
    <w:p w:rsidR="00795F0C" w:rsidRDefault="00795F0C" w:rsidP="0023143E">
      <w:pPr>
        <w:spacing w:line="0" w:lineRule="atLeast"/>
        <w:ind w:left="20"/>
        <w:rPr>
          <w:rFonts w:ascii="Times New Roman" w:hAnsi="Times New Roman"/>
          <w:b/>
        </w:rPr>
      </w:pPr>
    </w:p>
    <w:p w:rsidR="00B32684" w:rsidRDefault="00B32684" w:rsidP="0023143E">
      <w:pPr>
        <w:spacing w:line="0" w:lineRule="atLeast"/>
        <w:ind w:left="20"/>
        <w:rPr>
          <w:rFonts w:ascii="Times New Roman" w:hAnsi="Times New Roman"/>
          <w:b/>
        </w:rPr>
      </w:pPr>
    </w:p>
    <w:p w:rsidR="0023143E" w:rsidRPr="00D22CD8" w:rsidRDefault="0023143E" w:rsidP="0023143E">
      <w:pPr>
        <w:spacing w:line="0" w:lineRule="atLeast"/>
        <w:ind w:left="20"/>
        <w:rPr>
          <w:rFonts w:ascii="Times New Roman" w:hAnsi="Times New Roman"/>
          <w:b/>
        </w:rPr>
      </w:pPr>
      <w:r w:rsidRPr="00D22CD8">
        <w:rPr>
          <w:rFonts w:ascii="Times New Roman" w:hAnsi="Times New Roman"/>
          <w:b/>
        </w:rPr>
        <w:t>PRILOG 3</w:t>
      </w:r>
    </w:p>
    <w:p w:rsidR="0023143E" w:rsidRPr="00D22CD8" w:rsidRDefault="0023143E" w:rsidP="0023143E">
      <w:pPr>
        <w:spacing w:line="274" w:lineRule="exact"/>
        <w:rPr>
          <w:rFonts w:ascii="Times New Roman" w:eastAsia="Times New Roman" w:hAnsi="Times New Roman"/>
        </w:rPr>
      </w:pPr>
    </w:p>
    <w:p w:rsidR="00B32684" w:rsidRDefault="00B32684" w:rsidP="0023143E">
      <w:pPr>
        <w:spacing w:line="0" w:lineRule="atLeast"/>
        <w:ind w:right="20"/>
        <w:jc w:val="center"/>
        <w:rPr>
          <w:rFonts w:ascii="Times New Roman" w:eastAsia="Arial" w:hAnsi="Times New Roman"/>
          <w:b/>
        </w:rPr>
      </w:pPr>
    </w:p>
    <w:p w:rsidR="0023143E" w:rsidRDefault="0023143E" w:rsidP="0023143E">
      <w:pPr>
        <w:spacing w:line="0" w:lineRule="atLeast"/>
        <w:ind w:right="20"/>
        <w:jc w:val="center"/>
        <w:rPr>
          <w:rFonts w:ascii="Times New Roman" w:eastAsia="Arial" w:hAnsi="Times New Roman"/>
          <w:b/>
        </w:rPr>
      </w:pPr>
      <w:r w:rsidRPr="00D22CD8">
        <w:rPr>
          <w:rFonts w:ascii="Times New Roman" w:eastAsia="Arial" w:hAnsi="Times New Roman"/>
          <w:b/>
        </w:rPr>
        <w:t>PONUDBENI LIST</w:t>
      </w:r>
    </w:p>
    <w:p w:rsidR="00795F0C" w:rsidRPr="00D22CD8" w:rsidRDefault="00795F0C" w:rsidP="0023143E">
      <w:pPr>
        <w:spacing w:line="0" w:lineRule="atLeast"/>
        <w:ind w:right="20"/>
        <w:jc w:val="center"/>
        <w:rPr>
          <w:rFonts w:ascii="Times New Roman" w:eastAsia="Arial" w:hAnsi="Times New Roman"/>
          <w:b/>
        </w:rPr>
      </w:pPr>
    </w:p>
    <w:p w:rsidR="0023143E" w:rsidRPr="00D22CD8" w:rsidRDefault="0023143E" w:rsidP="0023143E">
      <w:pPr>
        <w:spacing w:line="32" w:lineRule="exact"/>
        <w:rPr>
          <w:rFonts w:ascii="Times New Roman" w:eastAsia="Times New Roman" w:hAnsi="Times New Roman"/>
        </w:rPr>
      </w:pPr>
    </w:p>
    <w:p w:rsidR="0023143E" w:rsidRPr="00D22CD8" w:rsidRDefault="0023143E" w:rsidP="0023143E">
      <w:pPr>
        <w:spacing w:line="0" w:lineRule="atLeast"/>
        <w:ind w:right="20"/>
        <w:jc w:val="center"/>
        <w:rPr>
          <w:rFonts w:ascii="Times New Roman" w:hAnsi="Times New Roman"/>
          <w:b/>
          <w:i/>
          <w:highlight w:val="lightGray"/>
        </w:rPr>
      </w:pPr>
      <w:r w:rsidRPr="00D22CD8">
        <w:rPr>
          <w:rFonts w:ascii="Times New Roman" w:eastAsia="Arial" w:hAnsi="Times New Roman"/>
          <w:b/>
        </w:rPr>
        <w:t xml:space="preserve">Predmet nabave: </w:t>
      </w:r>
      <w:r w:rsidR="00795F0C">
        <w:rPr>
          <w:rFonts w:ascii="Times New Roman" w:eastAsia="Arial" w:hAnsi="Times New Roman"/>
          <w:b/>
        </w:rPr>
        <w:t>E - MV 1/19</w:t>
      </w:r>
      <w:r w:rsidRPr="00D22CD8">
        <w:rPr>
          <w:rFonts w:ascii="Times New Roman" w:eastAsia="Arial" w:hAnsi="Times New Roman"/>
          <w:b/>
        </w:rPr>
        <w:t xml:space="preserve"> – </w:t>
      </w:r>
      <w:r w:rsidRPr="00D22CD8">
        <w:rPr>
          <w:rFonts w:ascii="Times New Roman" w:hAnsi="Times New Roman"/>
          <w:b/>
          <w:i/>
          <w:highlight w:val="lightGray"/>
        </w:rPr>
        <w:t>Usluga izrade akcijskog plana upravljanja posjetiteljima u okviru</w:t>
      </w:r>
    </w:p>
    <w:p w:rsidR="0023143E" w:rsidRPr="00D22CD8" w:rsidRDefault="0023143E" w:rsidP="0023143E">
      <w:pPr>
        <w:spacing w:line="41" w:lineRule="exact"/>
        <w:rPr>
          <w:rFonts w:ascii="Times New Roman" w:eastAsia="Times New Roman" w:hAnsi="Times New Roman"/>
        </w:rPr>
      </w:pPr>
    </w:p>
    <w:p w:rsidR="0023143E" w:rsidRDefault="0023143E" w:rsidP="0023143E">
      <w:pPr>
        <w:spacing w:line="0" w:lineRule="atLeast"/>
        <w:ind w:left="20"/>
        <w:rPr>
          <w:rFonts w:ascii="Times New Roman" w:hAnsi="Times New Roman"/>
          <w:b/>
          <w:i/>
          <w:highlight w:val="lightGray"/>
        </w:rPr>
      </w:pPr>
      <w:r w:rsidRPr="00D22CD8">
        <w:rPr>
          <w:rFonts w:ascii="Times New Roman" w:hAnsi="Times New Roman"/>
          <w:b/>
          <w:i/>
          <w:highlight w:val="lightGray"/>
        </w:rPr>
        <w:t>provedbe projekta „PROMICANJE ODRŽIVOG RAZVOJA ZNAČAJNOG KRAJOBRAZA BARAĆEVE ŠPILJE“</w:t>
      </w:r>
    </w:p>
    <w:p w:rsidR="00B32684" w:rsidRPr="00D22CD8" w:rsidRDefault="00B32684" w:rsidP="0023143E">
      <w:pPr>
        <w:spacing w:line="0" w:lineRule="atLeast"/>
        <w:ind w:left="20"/>
        <w:rPr>
          <w:rFonts w:ascii="Times New Roman" w:hAnsi="Times New Roman"/>
          <w:b/>
          <w:i/>
          <w:highlight w:val="lightGray"/>
        </w:rPr>
      </w:pPr>
    </w:p>
    <w:p w:rsidR="0023143E" w:rsidRPr="00D22CD8" w:rsidRDefault="0023143E" w:rsidP="0023143E">
      <w:pPr>
        <w:spacing w:line="46" w:lineRule="exact"/>
        <w:rPr>
          <w:rFonts w:ascii="Times New Roman" w:eastAsia="Times New Roman" w:hAnsi="Times New Roman"/>
        </w:rPr>
      </w:pPr>
    </w:p>
    <w:p w:rsidR="0023143E" w:rsidRPr="00D22CD8" w:rsidRDefault="0023143E" w:rsidP="0023143E">
      <w:pPr>
        <w:pStyle w:val="Odlomakpopisa"/>
        <w:numPr>
          <w:ilvl w:val="0"/>
          <w:numId w:val="22"/>
        </w:numPr>
        <w:spacing w:line="0" w:lineRule="atLeast"/>
        <w:rPr>
          <w:rFonts w:ascii="Times New Roman" w:eastAsia="Arial" w:hAnsi="Times New Roman"/>
          <w:b/>
        </w:rPr>
      </w:pPr>
      <w:r w:rsidRPr="00D22CD8">
        <w:rPr>
          <w:rFonts w:ascii="Times New Roman" w:eastAsia="Arial" w:hAnsi="Times New Roman"/>
          <w:b/>
        </w:rPr>
        <w:t>Naručitelj: JAVNA USTANOVA ZA UPRAVLJANJE ZAŠTIĆENIM PRIRODNIM VRIJEDNOSTIMA NA PODRUČJU OPĆINE RAKOVICA,</w:t>
      </w:r>
    </w:p>
    <w:p w:rsidR="0023143E" w:rsidRPr="00D22CD8" w:rsidRDefault="0023143E" w:rsidP="0023143E">
      <w:pPr>
        <w:pStyle w:val="Odlomakpopisa"/>
        <w:spacing w:line="0" w:lineRule="atLeast"/>
        <w:ind w:left="380" w:firstLine="0"/>
        <w:rPr>
          <w:rFonts w:ascii="Times New Roman" w:eastAsia="Arial" w:hAnsi="Times New Roman"/>
          <w:b/>
        </w:rPr>
      </w:pPr>
      <w:r w:rsidRPr="00D22CD8">
        <w:rPr>
          <w:rFonts w:ascii="Times New Roman" w:eastAsia="Arial" w:hAnsi="Times New Roman"/>
          <w:b/>
        </w:rPr>
        <w:t xml:space="preserve">Nova </w:t>
      </w:r>
      <w:proofErr w:type="spellStart"/>
      <w:r w:rsidRPr="00D22CD8">
        <w:rPr>
          <w:rFonts w:ascii="Times New Roman" w:eastAsia="Arial" w:hAnsi="Times New Roman"/>
          <w:b/>
        </w:rPr>
        <w:t>Kršlja</w:t>
      </w:r>
      <w:proofErr w:type="spellEnd"/>
      <w:r w:rsidRPr="00D22CD8">
        <w:rPr>
          <w:rFonts w:ascii="Times New Roman" w:eastAsia="Arial" w:hAnsi="Times New Roman"/>
          <w:b/>
        </w:rPr>
        <w:t xml:space="preserve"> bb, 47 245 Rakovica</w:t>
      </w:r>
    </w:p>
    <w:p w:rsidR="0023143E" w:rsidRPr="00D22CD8" w:rsidRDefault="0023143E" w:rsidP="0023143E">
      <w:pPr>
        <w:spacing w:line="303" w:lineRule="exact"/>
        <w:rPr>
          <w:rFonts w:ascii="Times New Roman" w:eastAsia="Times New Roman" w:hAnsi="Times New Roman"/>
          <w:b/>
        </w:rPr>
      </w:pPr>
      <w:r w:rsidRPr="00D22CD8">
        <w:rPr>
          <w:rFonts w:ascii="Times New Roman" w:eastAsia="Times New Roman" w:hAnsi="Times New Roman"/>
        </w:rPr>
        <w:t xml:space="preserve">      </w:t>
      </w:r>
      <w:r w:rsidRPr="00D22CD8">
        <w:rPr>
          <w:rFonts w:ascii="Times New Roman" w:eastAsia="Times New Roman" w:hAnsi="Times New Roman"/>
          <w:b/>
        </w:rPr>
        <w:t>OIB: 39468440615</w:t>
      </w:r>
    </w:p>
    <w:p w:rsidR="00795F0C" w:rsidRDefault="00795F0C" w:rsidP="0023143E">
      <w:pPr>
        <w:spacing w:line="0" w:lineRule="atLeast"/>
        <w:ind w:left="20"/>
        <w:rPr>
          <w:rFonts w:ascii="Times New Roman" w:eastAsia="Arial" w:hAnsi="Times New Roman"/>
          <w:b/>
        </w:rPr>
      </w:pPr>
    </w:p>
    <w:p w:rsidR="00B32684" w:rsidRDefault="00B32684" w:rsidP="0023143E">
      <w:pPr>
        <w:spacing w:line="0" w:lineRule="atLeast"/>
        <w:ind w:left="20"/>
        <w:rPr>
          <w:rFonts w:ascii="Times New Roman" w:eastAsia="Arial" w:hAnsi="Times New Roman"/>
          <w:b/>
        </w:rPr>
      </w:pPr>
    </w:p>
    <w:p w:rsidR="0023143E" w:rsidRPr="00D22CD8" w:rsidRDefault="0023143E" w:rsidP="0023143E">
      <w:pPr>
        <w:spacing w:line="0" w:lineRule="atLeast"/>
        <w:ind w:left="20"/>
        <w:rPr>
          <w:rFonts w:ascii="Times New Roman" w:eastAsia="Arial" w:hAnsi="Times New Roman"/>
          <w:b/>
        </w:rPr>
      </w:pPr>
      <w:r w:rsidRPr="00D22CD8">
        <w:rPr>
          <w:rFonts w:ascii="Times New Roman" w:eastAsia="Arial" w:hAnsi="Times New Roman"/>
          <w:b/>
        </w:rPr>
        <w:t>2. Ponuditelj:</w:t>
      </w:r>
    </w:p>
    <w:p w:rsidR="0023143E" w:rsidRPr="00D22CD8" w:rsidRDefault="0023143E" w:rsidP="0023143E">
      <w:pPr>
        <w:spacing w:line="1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540"/>
        <w:gridCol w:w="180"/>
        <w:gridCol w:w="2580"/>
        <w:gridCol w:w="2800"/>
      </w:tblGrid>
      <w:tr w:rsidR="0023143E" w:rsidRPr="00D22CD8" w:rsidTr="00893EDC">
        <w:trPr>
          <w:trHeight w:val="266"/>
        </w:trPr>
        <w:tc>
          <w:tcPr>
            <w:tcW w:w="3540" w:type="dxa"/>
            <w:tcBorders>
              <w:top w:val="single" w:sz="8" w:space="0" w:color="auto"/>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Zajednica gospodarskih subjekata</w:t>
            </w:r>
          </w:p>
        </w:tc>
        <w:tc>
          <w:tcPr>
            <w:tcW w:w="180" w:type="dxa"/>
            <w:tcBorders>
              <w:top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top w:val="single" w:sz="8" w:space="0" w:color="auto"/>
            </w:tcBorders>
            <w:shd w:val="clear" w:color="auto" w:fill="auto"/>
            <w:vAlign w:val="bottom"/>
          </w:tcPr>
          <w:p w:rsidR="0023143E" w:rsidRPr="00D22CD8" w:rsidRDefault="0023143E" w:rsidP="00893EDC">
            <w:pPr>
              <w:spacing w:line="0" w:lineRule="atLeast"/>
              <w:ind w:left="900"/>
              <w:rPr>
                <w:rFonts w:ascii="Times New Roman" w:eastAsia="Arial" w:hAnsi="Times New Roman"/>
              </w:rPr>
            </w:pPr>
            <w:r w:rsidRPr="00D22CD8">
              <w:rPr>
                <w:rFonts w:ascii="Times New Roman" w:eastAsia="Arial" w:hAnsi="Times New Roman"/>
              </w:rPr>
              <w:t>DA</w:t>
            </w:r>
          </w:p>
        </w:tc>
        <w:tc>
          <w:tcPr>
            <w:tcW w:w="2800" w:type="dxa"/>
            <w:tcBorders>
              <w:top w:val="single" w:sz="8" w:space="0" w:color="auto"/>
              <w:right w:val="single" w:sz="8" w:space="0" w:color="auto"/>
            </w:tcBorders>
            <w:shd w:val="clear" w:color="auto" w:fill="auto"/>
            <w:vAlign w:val="bottom"/>
          </w:tcPr>
          <w:p w:rsidR="0023143E" w:rsidRPr="00D22CD8" w:rsidRDefault="0023143E" w:rsidP="00893EDC">
            <w:pPr>
              <w:spacing w:line="0" w:lineRule="atLeast"/>
              <w:ind w:left="1380"/>
              <w:rPr>
                <w:rFonts w:ascii="Times New Roman" w:eastAsia="Arial" w:hAnsi="Times New Roman"/>
              </w:rPr>
            </w:pPr>
            <w:r w:rsidRPr="00D22CD8">
              <w:rPr>
                <w:rFonts w:ascii="Times New Roman" w:eastAsia="Arial" w:hAnsi="Times New Roman"/>
              </w:rPr>
              <w:t>NE</w:t>
            </w:r>
          </w:p>
        </w:tc>
      </w:tr>
      <w:tr w:rsidR="0023143E" w:rsidRPr="00D22CD8" w:rsidTr="00893EDC">
        <w:trPr>
          <w:trHeight w:val="238"/>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(zaokružiti) *</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86"/>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22"/>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Naziv i sjedište ponuditelja /zajednice</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8"/>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gospodarskih subjekata (nepotrebno</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8"/>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precrtati:</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62"/>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70"/>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Adresa ponuditelja:</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08"/>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61"/>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Odgovorna osoba :</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01"/>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70"/>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Osoba za kontakt:</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10"/>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73"/>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Broj telefona:</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13"/>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68"/>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Adresa e-pošte:</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10"/>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7"/>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OIB / Nacionalni identifikacijski broj prema</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8"/>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zemlji sjedišta gospodar. subjekta:</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77"/>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87"/>
        </w:trPr>
        <w:tc>
          <w:tcPr>
            <w:tcW w:w="354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IBAN,  banka:</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27"/>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59"/>
        </w:trPr>
        <w:tc>
          <w:tcPr>
            <w:tcW w:w="3540" w:type="dxa"/>
            <w:vMerge w:val="restart"/>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Ponuditelj je u sustavu PDV-a (zaokružiti):</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ind w:left="900"/>
              <w:rPr>
                <w:rFonts w:ascii="Times New Roman" w:eastAsia="Arial" w:hAnsi="Times New Roman"/>
              </w:rPr>
            </w:pPr>
            <w:r w:rsidRPr="00D22CD8">
              <w:rPr>
                <w:rFonts w:ascii="Times New Roman" w:eastAsia="Arial" w:hAnsi="Times New Roman"/>
              </w:rPr>
              <w:t>DA</w:t>
            </w:r>
          </w:p>
        </w:tc>
        <w:tc>
          <w:tcPr>
            <w:tcW w:w="2800" w:type="dxa"/>
            <w:tcBorders>
              <w:right w:val="single" w:sz="8" w:space="0" w:color="auto"/>
            </w:tcBorders>
            <w:shd w:val="clear" w:color="auto" w:fill="auto"/>
            <w:vAlign w:val="bottom"/>
          </w:tcPr>
          <w:p w:rsidR="0023143E" w:rsidRPr="00D22CD8" w:rsidRDefault="0023143E" w:rsidP="00893EDC">
            <w:pPr>
              <w:spacing w:line="0" w:lineRule="atLeast"/>
              <w:ind w:left="1380"/>
              <w:rPr>
                <w:rFonts w:ascii="Times New Roman" w:eastAsia="Arial" w:hAnsi="Times New Roman"/>
              </w:rPr>
            </w:pPr>
            <w:r w:rsidRPr="00D22CD8">
              <w:rPr>
                <w:rFonts w:ascii="Times New Roman" w:eastAsia="Arial" w:hAnsi="Times New Roman"/>
              </w:rPr>
              <w:t>NE</w:t>
            </w:r>
          </w:p>
        </w:tc>
      </w:tr>
      <w:tr w:rsidR="0023143E" w:rsidRPr="00D22CD8" w:rsidTr="00893EDC">
        <w:trPr>
          <w:trHeight w:val="124"/>
        </w:trPr>
        <w:tc>
          <w:tcPr>
            <w:tcW w:w="3540" w:type="dxa"/>
            <w:vMerge/>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21"/>
        </w:trPr>
        <w:tc>
          <w:tcPr>
            <w:tcW w:w="354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532"/>
        </w:trPr>
        <w:tc>
          <w:tcPr>
            <w:tcW w:w="3540" w:type="dxa"/>
            <w:shd w:val="clear" w:color="auto" w:fill="auto"/>
            <w:vAlign w:val="bottom"/>
          </w:tcPr>
          <w:p w:rsidR="0023143E" w:rsidRPr="00D22CD8" w:rsidRDefault="0023143E" w:rsidP="00893EDC">
            <w:pPr>
              <w:spacing w:line="0" w:lineRule="atLeast"/>
              <w:ind w:left="20"/>
              <w:rPr>
                <w:rFonts w:ascii="Times New Roman" w:eastAsia="Arial" w:hAnsi="Times New Roman"/>
                <w:b/>
              </w:rPr>
            </w:pPr>
            <w:r w:rsidRPr="00D22CD8">
              <w:rPr>
                <w:rFonts w:ascii="Times New Roman" w:eastAsia="Arial" w:hAnsi="Times New Roman"/>
                <w:b/>
              </w:rPr>
              <w:t>3.Cijena ponude:</w:t>
            </w:r>
          </w:p>
        </w:tc>
        <w:tc>
          <w:tcPr>
            <w:tcW w:w="1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38"/>
        </w:trPr>
        <w:tc>
          <w:tcPr>
            <w:tcW w:w="354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371"/>
        </w:trPr>
        <w:tc>
          <w:tcPr>
            <w:tcW w:w="3540" w:type="dxa"/>
            <w:tcBorders>
              <w:left w:val="single" w:sz="8" w:space="0" w:color="auto"/>
            </w:tcBorders>
            <w:shd w:val="clear" w:color="auto" w:fill="auto"/>
            <w:vAlign w:val="bottom"/>
          </w:tcPr>
          <w:p w:rsidR="0023143E" w:rsidRPr="00D22CD8" w:rsidRDefault="0023143E" w:rsidP="00893EDC">
            <w:pPr>
              <w:spacing w:line="0" w:lineRule="atLeast"/>
              <w:ind w:left="100"/>
              <w:rPr>
                <w:rFonts w:ascii="Times New Roman" w:eastAsia="Arial" w:hAnsi="Times New Roman"/>
              </w:rPr>
            </w:pPr>
            <w:r w:rsidRPr="00D22CD8">
              <w:rPr>
                <w:rFonts w:ascii="Times New Roman" w:eastAsia="Arial" w:hAnsi="Times New Roman"/>
                <w:b/>
              </w:rPr>
              <w:t xml:space="preserve">Cijena ponude </w:t>
            </w:r>
            <w:r w:rsidRPr="00D22CD8">
              <w:rPr>
                <w:rFonts w:ascii="Times New Roman" w:eastAsia="Arial" w:hAnsi="Times New Roman"/>
              </w:rPr>
              <w:t>(bez PDV-a):</w:t>
            </w:r>
          </w:p>
        </w:tc>
        <w:tc>
          <w:tcPr>
            <w:tcW w:w="18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88"/>
        </w:trPr>
        <w:tc>
          <w:tcPr>
            <w:tcW w:w="3540" w:type="dxa"/>
            <w:tcBorders>
              <w:left w:val="single" w:sz="8" w:space="0" w:color="auto"/>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368"/>
        </w:trPr>
        <w:tc>
          <w:tcPr>
            <w:tcW w:w="3540" w:type="dxa"/>
            <w:tcBorders>
              <w:left w:val="single" w:sz="8" w:space="0" w:color="auto"/>
            </w:tcBorders>
            <w:shd w:val="clear" w:color="auto" w:fill="auto"/>
            <w:vAlign w:val="bottom"/>
          </w:tcPr>
          <w:p w:rsidR="0023143E" w:rsidRPr="00D22CD8" w:rsidRDefault="0023143E" w:rsidP="00893EDC">
            <w:pPr>
              <w:spacing w:line="0" w:lineRule="atLeast"/>
              <w:ind w:left="100"/>
              <w:rPr>
                <w:rFonts w:ascii="Times New Roman" w:eastAsia="Arial" w:hAnsi="Times New Roman"/>
                <w:b/>
              </w:rPr>
            </w:pPr>
            <w:r w:rsidRPr="00D22CD8">
              <w:rPr>
                <w:rFonts w:ascii="Times New Roman" w:eastAsia="Arial" w:hAnsi="Times New Roman"/>
                <w:b/>
              </w:rPr>
              <w:lastRenderedPageBreak/>
              <w:t>Iznos PDV-a:</w:t>
            </w:r>
          </w:p>
        </w:tc>
        <w:tc>
          <w:tcPr>
            <w:tcW w:w="18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88"/>
        </w:trPr>
        <w:tc>
          <w:tcPr>
            <w:tcW w:w="3540" w:type="dxa"/>
            <w:tcBorders>
              <w:left w:val="single" w:sz="8" w:space="0" w:color="auto"/>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368"/>
        </w:trPr>
        <w:tc>
          <w:tcPr>
            <w:tcW w:w="3540" w:type="dxa"/>
            <w:tcBorders>
              <w:left w:val="single" w:sz="8" w:space="0" w:color="auto"/>
            </w:tcBorders>
            <w:shd w:val="clear" w:color="auto" w:fill="auto"/>
            <w:vAlign w:val="bottom"/>
          </w:tcPr>
          <w:p w:rsidR="0023143E" w:rsidRPr="00D22CD8" w:rsidRDefault="0023143E" w:rsidP="00893EDC">
            <w:pPr>
              <w:spacing w:line="0" w:lineRule="atLeast"/>
              <w:ind w:left="100"/>
              <w:rPr>
                <w:rFonts w:ascii="Times New Roman" w:eastAsia="Arial" w:hAnsi="Times New Roman"/>
              </w:rPr>
            </w:pPr>
            <w:r w:rsidRPr="00D22CD8">
              <w:rPr>
                <w:rFonts w:ascii="Times New Roman" w:eastAsia="Arial" w:hAnsi="Times New Roman"/>
                <w:b/>
              </w:rPr>
              <w:t xml:space="preserve">Cijena ponude </w:t>
            </w:r>
            <w:r w:rsidRPr="00D22CD8">
              <w:rPr>
                <w:rFonts w:ascii="Times New Roman" w:eastAsia="Arial" w:hAnsi="Times New Roman"/>
              </w:rPr>
              <w:t>(s PDV-om):</w:t>
            </w:r>
          </w:p>
        </w:tc>
        <w:tc>
          <w:tcPr>
            <w:tcW w:w="18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0"/>
        </w:trPr>
        <w:tc>
          <w:tcPr>
            <w:tcW w:w="3540" w:type="dxa"/>
            <w:tcBorders>
              <w:left w:val="single" w:sz="8" w:space="0" w:color="auto"/>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0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bl>
    <w:p w:rsidR="0023143E" w:rsidRPr="00D22CD8" w:rsidRDefault="0023143E" w:rsidP="0023143E">
      <w:pPr>
        <w:spacing w:line="290" w:lineRule="exact"/>
        <w:rPr>
          <w:rFonts w:ascii="Times New Roman" w:eastAsia="Times New Roman" w:hAnsi="Times New Roman"/>
        </w:rPr>
      </w:pPr>
    </w:p>
    <w:p w:rsidR="0023143E" w:rsidRPr="00D22CD8" w:rsidRDefault="0023143E" w:rsidP="00A54B79">
      <w:pPr>
        <w:widowControl/>
        <w:numPr>
          <w:ilvl w:val="0"/>
          <w:numId w:val="21"/>
        </w:numPr>
        <w:tabs>
          <w:tab w:val="left" w:pos="260"/>
        </w:tabs>
        <w:autoSpaceDE/>
        <w:autoSpaceDN/>
        <w:spacing w:line="0" w:lineRule="atLeast"/>
        <w:ind w:left="260" w:hanging="240"/>
        <w:rPr>
          <w:rFonts w:ascii="Times New Roman" w:eastAsia="Arial" w:hAnsi="Times New Roman"/>
          <w:b/>
        </w:rPr>
      </w:pPr>
      <w:r w:rsidRPr="00D22CD8">
        <w:rPr>
          <w:rFonts w:ascii="Times New Roman" w:eastAsia="Arial" w:hAnsi="Times New Roman"/>
          <w:b/>
        </w:rPr>
        <w:t xml:space="preserve">Rok valjanosti ponude  </w:t>
      </w:r>
      <w:r w:rsidRPr="00D22CD8">
        <w:rPr>
          <w:rFonts w:ascii="Times New Roman" w:eastAsia="Arial" w:hAnsi="Times New Roman"/>
        </w:rPr>
        <w:t>je ________ dana od dana isteka roka za dostavu ponuda.</w:t>
      </w:r>
    </w:p>
    <w:p w:rsidR="0023143E" w:rsidRPr="00D22CD8" w:rsidRDefault="0023143E" w:rsidP="0023143E">
      <w:pPr>
        <w:spacing w:line="328" w:lineRule="exact"/>
        <w:rPr>
          <w:rFonts w:ascii="Times New Roman" w:eastAsia="Times New Roman" w:hAnsi="Times New Roman"/>
        </w:rPr>
      </w:pPr>
    </w:p>
    <w:p w:rsidR="0023143E" w:rsidRPr="00D22CD8" w:rsidRDefault="0023143E" w:rsidP="0023143E">
      <w:pPr>
        <w:tabs>
          <w:tab w:val="left" w:pos="5320"/>
        </w:tabs>
        <w:spacing w:line="0" w:lineRule="atLeast"/>
        <w:ind w:left="1700"/>
        <w:rPr>
          <w:rFonts w:ascii="Times New Roman" w:eastAsia="Arial" w:hAnsi="Times New Roman"/>
          <w:b/>
        </w:rPr>
      </w:pPr>
      <w:r w:rsidRPr="00D22CD8">
        <w:rPr>
          <w:rFonts w:ascii="Times New Roman" w:eastAsia="Arial" w:hAnsi="Times New Roman"/>
          <w:b/>
        </w:rPr>
        <w:t>M.P.</w:t>
      </w:r>
      <w:r w:rsidRPr="00D22CD8">
        <w:rPr>
          <w:rFonts w:ascii="Times New Roman" w:eastAsia="Times New Roman" w:hAnsi="Times New Roman"/>
        </w:rPr>
        <w:tab/>
      </w:r>
      <w:r w:rsidRPr="00D22CD8">
        <w:rPr>
          <w:rFonts w:ascii="Times New Roman" w:eastAsia="Arial" w:hAnsi="Times New Roman"/>
          <w:b/>
        </w:rPr>
        <w:t>PONUDITELJ:</w:t>
      </w:r>
    </w:p>
    <w:p w:rsidR="0023143E" w:rsidRPr="00D22CD8" w:rsidRDefault="0023143E" w:rsidP="0023143E">
      <w:pPr>
        <w:spacing w:line="253" w:lineRule="exact"/>
        <w:rPr>
          <w:rFonts w:ascii="Times New Roman" w:eastAsia="Times New Roman" w:hAnsi="Times New Roman"/>
        </w:rPr>
      </w:pPr>
    </w:p>
    <w:p w:rsidR="0023143E" w:rsidRPr="00D22CD8" w:rsidRDefault="0023143E" w:rsidP="0023143E">
      <w:pPr>
        <w:spacing w:line="0" w:lineRule="atLeast"/>
        <w:ind w:left="20"/>
        <w:rPr>
          <w:rFonts w:ascii="Times New Roman" w:eastAsia="Arial" w:hAnsi="Times New Roman"/>
        </w:rPr>
      </w:pPr>
      <w:r w:rsidRPr="00D22CD8">
        <w:rPr>
          <w:rFonts w:ascii="Times New Roman" w:eastAsia="Arial" w:hAnsi="Times New Roman"/>
        </w:rPr>
        <w:t>_____________________</w:t>
      </w:r>
    </w:p>
    <w:p w:rsidR="0023143E" w:rsidRPr="00D22CD8" w:rsidRDefault="0023143E" w:rsidP="0023143E">
      <w:pPr>
        <w:spacing w:line="0" w:lineRule="atLeast"/>
        <w:ind w:left="5640"/>
        <w:rPr>
          <w:rFonts w:ascii="Times New Roman" w:eastAsia="Arial" w:hAnsi="Times New Roman"/>
        </w:rPr>
      </w:pPr>
      <w:r w:rsidRPr="00D22CD8">
        <w:rPr>
          <w:rFonts w:ascii="Times New Roman" w:eastAsia="Arial" w:hAnsi="Times New Roman"/>
        </w:rPr>
        <w:t>(Pečat i potpis ponuditelja)</w:t>
      </w:r>
    </w:p>
    <w:p w:rsidR="0023143E" w:rsidRPr="00D22CD8" w:rsidRDefault="0023143E" w:rsidP="0023143E">
      <w:pPr>
        <w:spacing w:line="289" w:lineRule="exact"/>
        <w:rPr>
          <w:rFonts w:ascii="Times New Roman" w:eastAsia="Times New Roman" w:hAnsi="Times New Roman"/>
        </w:rPr>
      </w:pPr>
    </w:p>
    <w:p w:rsidR="0023143E" w:rsidRPr="00D22CD8" w:rsidRDefault="0023143E" w:rsidP="0023143E">
      <w:pPr>
        <w:spacing w:line="0" w:lineRule="atLeast"/>
        <w:ind w:left="20"/>
        <w:rPr>
          <w:rFonts w:ascii="Times New Roman" w:eastAsia="Arial" w:hAnsi="Times New Roman"/>
        </w:rPr>
      </w:pPr>
      <w:r w:rsidRPr="00D22CD8">
        <w:rPr>
          <w:rFonts w:ascii="Times New Roman" w:eastAsia="Arial" w:hAnsi="Times New Roman"/>
        </w:rPr>
        <w:t>U  _______________, ____________2019.godine.</w:t>
      </w:r>
    </w:p>
    <w:p w:rsidR="0023143E" w:rsidRPr="00D22CD8" w:rsidRDefault="0023143E" w:rsidP="0023143E">
      <w:pPr>
        <w:spacing w:line="329" w:lineRule="exact"/>
        <w:rPr>
          <w:rFonts w:ascii="Times New Roman" w:eastAsia="Times New Roman" w:hAnsi="Times New Roman"/>
        </w:rPr>
      </w:pPr>
    </w:p>
    <w:p w:rsidR="0023143E" w:rsidRPr="00D22CD8" w:rsidRDefault="0023143E" w:rsidP="0023143E">
      <w:pPr>
        <w:spacing w:line="0" w:lineRule="atLeast"/>
        <w:ind w:left="20"/>
        <w:rPr>
          <w:rFonts w:ascii="Times New Roman" w:eastAsia="Arial" w:hAnsi="Times New Roman"/>
        </w:rPr>
      </w:pPr>
      <w:r w:rsidRPr="00D22CD8">
        <w:rPr>
          <w:rFonts w:ascii="Times New Roman" w:eastAsia="Arial" w:hAnsi="Times New Roman"/>
        </w:rPr>
        <w:t>*U slučaju zajednice gospodarskih subjekata popuniti Dodatak I ponudbenog lista</w:t>
      </w:r>
    </w:p>
    <w:p w:rsidR="0023143E" w:rsidRPr="00D22CD8" w:rsidRDefault="0023143E" w:rsidP="00594D40">
      <w:pPr>
        <w:spacing w:line="243" w:lineRule="auto"/>
        <w:rPr>
          <w:rFonts w:ascii="Times New Roman" w:hAnsi="Times New Roman"/>
        </w:rPr>
      </w:pPr>
    </w:p>
    <w:p w:rsidR="00B32684" w:rsidRDefault="00B32684" w:rsidP="0023143E">
      <w:pPr>
        <w:spacing w:line="0" w:lineRule="atLeast"/>
        <w:ind w:right="20"/>
        <w:jc w:val="center"/>
        <w:rPr>
          <w:rFonts w:ascii="Times New Roman" w:eastAsia="Arial" w:hAnsi="Times New Roman"/>
          <w:b/>
        </w:rPr>
      </w:pPr>
    </w:p>
    <w:p w:rsidR="00B32684" w:rsidRDefault="00B32684" w:rsidP="0023143E">
      <w:pPr>
        <w:spacing w:line="0" w:lineRule="atLeast"/>
        <w:ind w:right="20"/>
        <w:jc w:val="center"/>
        <w:rPr>
          <w:rFonts w:ascii="Times New Roman" w:eastAsia="Arial" w:hAnsi="Times New Roman"/>
          <w:b/>
        </w:rPr>
      </w:pPr>
    </w:p>
    <w:p w:rsidR="00B32684" w:rsidRDefault="00B32684" w:rsidP="0023143E">
      <w:pPr>
        <w:spacing w:line="0" w:lineRule="atLeast"/>
        <w:ind w:right="20"/>
        <w:jc w:val="center"/>
        <w:rPr>
          <w:rFonts w:ascii="Times New Roman" w:eastAsia="Arial" w:hAnsi="Times New Roman"/>
          <w:b/>
        </w:rPr>
      </w:pPr>
    </w:p>
    <w:p w:rsidR="0023143E" w:rsidRPr="00D22CD8" w:rsidRDefault="0023143E" w:rsidP="0023143E">
      <w:pPr>
        <w:spacing w:line="0" w:lineRule="atLeast"/>
        <w:ind w:right="20"/>
        <w:jc w:val="center"/>
        <w:rPr>
          <w:rFonts w:ascii="Times New Roman" w:eastAsia="Arial" w:hAnsi="Times New Roman"/>
          <w:b/>
        </w:rPr>
      </w:pPr>
      <w:r w:rsidRPr="00D22CD8">
        <w:rPr>
          <w:rFonts w:ascii="Times New Roman" w:eastAsia="Arial" w:hAnsi="Times New Roman"/>
          <w:b/>
        </w:rPr>
        <w:t>PODACI O ČLANOVIMA ZAJEDNICE GOSPODARSKIH SUBJEKATA</w:t>
      </w:r>
    </w:p>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329" w:lineRule="exact"/>
        <w:rPr>
          <w:rFonts w:ascii="Times New Roman" w:eastAsia="Times New Roman" w:hAnsi="Times New Roman"/>
        </w:rPr>
      </w:pPr>
    </w:p>
    <w:p w:rsidR="0023143E" w:rsidRPr="00D22CD8" w:rsidRDefault="0023143E" w:rsidP="0023143E">
      <w:pPr>
        <w:spacing w:line="0" w:lineRule="atLeast"/>
        <w:ind w:left="20"/>
        <w:rPr>
          <w:rFonts w:ascii="Times New Roman" w:eastAsia="Arial" w:hAnsi="Times New Roman"/>
          <w:u w:val="single"/>
        </w:rPr>
      </w:pPr>
      <w:r w:rsidRPr="00D22CD8">
        <w:rPr>
          <w:rFonts w:ascii="Times New Roman" w:eastAsia="Arial" w:hAnsi="Times New Roman"/>
          <w:u w:val="single"/>
        </w:rPr>
        <w:t>Napomena:</w:t>
      </w:r>
    </w:p>
    <w:p w:rsidR="0023143E" w:rsidRPr="00D22CD8" w:rsidRDefault="0023143E" w:rsidP="0023143E">
      <w:pPr>
        <w:spacing w:line="239" w:lineRule="exact"/>
        <w:rPr>
          <w:rFonts w:ascii="Times New Roman" w:eastAsia="Times New Roman" w:hAnsi="Times New Roman"/>
        </w:rPr>
      </w:pPr>
    </w:p>
    <w:p w:rsidR="0023143E" w:rsidRPr="00D22CD8" w:rsidRDefault="0023143E" w:rsidP="0023143E">
      <w:pPr>
        <w:spacing w:line="0" w:lineRule="atLeast"/>
        <w:ind w:left="20"/>
        <w:rPr>
          <w:rFonts w:ascii="Times New Roman" w:eastAsia="Arial" w:hAnsi="Times New Roman"/>
        </w:rPr>
      </w:pPr>
      <w:r w:rsidRPr="00D22CD8">
        <w:rPr>
          <w:rFonts w:ascii="Times New Roman" w:eastAsia="Arial" w:hAnsi="Times New Roman"/>
        </w:rPr>
        <w:t>Ovaj list se popunjava za svakog člana zajednice zasebno.</w:t>
      </w:r>
    </w:p>
    <w:p w:rsidR="0023143E" w:rsidRPr="00D22CD8" w:rsidRDefault="0023143E" w:rsidP="0023143E">
      <w:pPr>
        <w:spacing w:line="21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420"/>
        <w:gridCol w:w="2820"/>
        <w:gridCol w:w="2860"/>
      </w:tblGrid>
      <w:tr w:rsidR="0023143E" w:rsidRPr="00D22CD8" w:rsidTr="00893EDC">
        <w:trPr>
          <w:trHeight w:val="237"/>
        </w:trPr>
        <w:tc>
          <w:tcPr>
            <w:tcW w:w="3420" w:type="dxa"/>
            <w:tcBorders>
              <w:top w:val="single" w:sz="8" w:space="0" w:color="auto"/>
              <w:left w:val="single" w:sz="8" w:space="0" w:color="auto"/>
              <w:right w:val="single" w:sz="8" w:space="0" w:color="auto"/>
            </w:tcBorders>
            <w:shd w:val="clear" w:color="auto" w:fill="auto"/>
            <w:vAlign w:val="bottom"/>
          </w:tcPr>
          <w:p w:rsidR="0023143E" w:rsidRPr="00D22CD8" w:rsidRDefault="0023143E" w:rsidP="00893EDC">
            <w:pPr>
              <w:spacing w:line="0" w:lineRule="atLeast"/>
              <w:ind w:left="780"/>
              <w:rPr>
                <w:rFonts w:ascii="Times New Roman" w:eastAsia="Arial" w:hAnsi="Times New Roman"/>
              </w:rPr>
            </w:pPr>
            <w:r w:rsidRPr="00D22CD8">
              <w:rPr>
                <w:rFonts w:ascii="Times New Roman" w:eastAsia="Arial" w:hAnsi="Times New Roman"/>
              </w:rPr>
              <w:t>NOSITELJ PONUDE</w:t>
            </w:r>
          </w:p>
        </w:tc>
        <w:tc>
          <w:tcPr>
            <w:tcW w:w="5680" w:type="dxa"/>
            <w:gridSpan w:val="2"/>
            <w:tcBorders>
              <w:top w:val="single" w:sz="8" w:space="0" w:color="auto"/>
              <w:right w:val="single" w:sz="8" w:space="0" w:color="auto"/>
            </w:tcBorders>
            <w:shd w:val="clear" w:color="auto" w:fill="auto"/>
            <w:vAlign w:val="bottom"/>
          </w:tcPr>
          <w:p w:rsidR="0023143E" w:rsidRPr="00D22CD8" w:rsidRDefault="0023143E" w:rsidP="00893EDC">
            <w:pPr>
              <w:spacing w:line="0" w:lineRule="atLeast"/>
              <w:ind w:left="520"/>
              <w:rPr>
                <w:rFonts w:ascii="Times New Roman" w:eastAsia="Arial" w:hAnsi="Times New Roman"/>
              </w:rPr>
            </w:pPr>
            <w:r w:rsidRPr="00D22CD8">
              <w:rPr>
                <w:rFonts w:ascii="Times New Roman" w:eastAsia="Arial" w:hAnsi="Times New Roman"/>
              </w:rPr>
              <w:t>ČLAN ZAJEDNICE GOSPODARSKIH SUBJEKATA</w:t>
            </w:r>
          </w:p>
        </w:tc>
      </w:tr>
      <w:tr w:rsidR="0023143E" w:rsidRPr="00D22CD8" w:rsidTr="00893EDC">
        <w:trPr>
          <w:trHeight w:val="229"/>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17"/>
        </w:trPr>
        <w:tc>
          <w:tcPr>
            <w:tcW w:w="3420" w:type="dxa"/>
            <w:shd w:val="clear" w:color="auto" w:fill="auto"/>
            <w:vAlign w:val="bottom"/>
          </w:tcPr>
          <w:p w:rsidR="0023143E" w:rsidRPr="00D22CD8" w:rsidRDefault="0023143E" w:rsidP="00893EDC">
            <w:pPr>
              <w:spacing w:line="217" w:lineRule="exact"/>
              <w:ind w:left="20"/>
              <w:rPr>
                <w:rFonts w:ascii="Times New Roman" w:eastAsia="Arial" w:hAnsi="Times New Roman"/>
              </w:rPr>
            </w:pPr>
            <w:r w:rsidRPr="00D22CD8">
              <w:rPr>
                <w:rFonts w:ascii="Times New Roman" w:eastAsia="Arial" w:hAnsi="Times New Roman"/>
              </w:rPr>
              <w:t>(nepotrebno precrtati)</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8"/>
        </w:trPr>
        <w:tc>
          <w:tcPr>
            <w:tcW w:w="34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6"/>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6" w:lineRule="exact"/>
              <w:rPr>
                <w:rFonts w:ascii="Times New Roman" w:eastAsia="Arial" w:hAnsi="Times New Roman"/>
              </w:rPr>
            </w:pPr>
            <w:r w:rsidRPr="00D22CD8">
              <w:rPr>
                <w:rFonts w:ascii="Times New Roman" w:eastAsia="Arial" w:hAnsi="Times New Roman"/>
              </w:rPr>
              <w:t>Naziv i sjedište:</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90"/>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6"/>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6" w:lineRule="exact"/>
              <w:rPr>
                <w:rFonts w:ascii="Times New Roman" w:eastAsia="Arial" w:hAnsi="Times New Roman"/>
              </w:rPr>
            </w:pPr>
            <w:r w:rsidRPr="00D22CD8">
              <w:rPr>
                <w:rFonts w:ascii="Times New Roman" w:eastAsia="Arial" w:hAnsi="Times New Roman"/>
              </w:rPr>
              <w:t>Adresa:</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18"/>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6"/>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6" w:lineRule="exact"/>
              <w:rPr>
                <w:rFonts w:ascii="Times New Roman" w:eastAsia="Arial" w:hAnsi="Times New Roman"/>
              </w:rPr>
            </w:pPr>
            <w:r w:rsidRPr="00D22CD8">
              <w:rPr>
                <w:rFonts w:ascii="Times New Roman" w:eastAsia="Arial" w:hAnsi="Times New Roman"/>
              </w:rPr>
              <w:t>Odgovorna osoba :</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9"/>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8"/>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9" w:lineRule="exact"/>
              <w:rPr>
                <w:rFonts w:ascii="Times New Roman" w:eastAsia="Arial" w:hAnsi="Times New Roman"/>
              </w:rPr>
            </w:pPr>
            <w:r w:rsidRPr="00D22CD8">
              <w:rPr>
                <w:rFonts w:ascii="Times New Roman" w:eastAsia="Arial" w:hAnsi="Times New Roman"/>
              </w:rPr>
              <w:t>Osoba za kontakt:</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18"/>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6"/>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6" w:lineRule="exact"/>
              <w:rPr>
                <w:rFonts w:ascii="Times New Roman" w:eastAsia="Arial" w:hAnsi="Times New Roman"/>
              </w:rPr>
            </w:pPr>
            <w:r w:rsidRPr="00D22CD8">
              <w:rPr>
                <w:rFonts w:ascii="Times New Roman" w:eastAsia="Arial" w:hAnsi="Times New Roman"/>
              </w:rPr>
              <w:t>Broj telefona/ Broj faksa:</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26"/>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6"/>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6" w:lineRule="exact"/>
              <w:rPr>
                <w:rFonts w:ascii="Times New Roman" w:eastAsia="Arial" w:hAnsi="Times New Roman"/>
              </w:rPr>
            </w:pPr>
            <w:r w:rsidRPr="00D22CD8">
              <w:rPr>
                <w:rFonts w:ascii="Times New Roman" w:eastAsia="Arial" w:hAnsi="Times New Roman"/>
              </w:rPr>
              <w:t>Adresa e-pošte:</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18"/>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4"/>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4" w:lineRule="exact"/>
              <w:rPr>
                <w:rFonts w:ascii="Times New Roman" w:eastAsia="Arial" w:hAnsi="Times New Roman"/>
              </w:rPr>
            </w:pPr>
            <w:r w:rsidRPr="00D22CD8">
              <w:rPr>
                <w:rFonts w:ascii="Times New Roman" w:eastAsia="Arial" w:hAnsi="Times New Roman"/>
              </w:rPr>
              <w:t>OIB / Nacionalni identifikacijski broj prema</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26"/>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zemlji sjedišta gospodar. subjekta:</w:t>
            </w: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10"/>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IBAN,  banka:</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42"/>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47"/>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9" w:lineRule="exact"/>
              <w:rPr>
                <w:rFonts w:ascii="Times New Roman" w:eastAsia="Arial" w:hAnsi="Times New Roman"/>
              </w:rPr>
            </w:pPr>
            <w:r w:rsidRPr="00D22CD8">
              <w:rPr>
                <w:rFonts w:ascii="Times New Roman" w:eastAsia="Arial" w:hAnsi="Times New Roman"/>
              </w:rPr>
              <w:t>Ponuditelj je u sustavu PDV-a (zaokružiti):</w:t>
            </w:r>
          </w:p>
        </w:tc>
        <w:tc>
          <w:tcPr>
            <w:tcW w:w="2820" w:type="dxa"/>
            <w:shd w:val="clear" w:color="auto" w:fill="auto"/>
            <w:vAlign w:val="bottom"/>
          </w:tcPr>
          <w:p w:rsidR="0023143E" w:rsidRPr="00D22CD8" w:rsidRDefault="0023143E" w:rsidP="00893EDC">
            <w:pPr>
              <w:spacing w:line="247" w:lineRule="exact"/>
              <w:ind w:left="1140"/>
              <w:rPr>
                <w:rFonts w:ascii="Times New Roman" w:eastAsia="Arial" w:hAnsi="Times New Roman"/>
              </w:rPr>
            </w:pPr>
            <w:r w:rsidRPr="00D22CD8">
              <w:rPr>
                <w:rFonts w:ascii="Times New Roman" w:eastAsia="Arial" w:hAnsi="Times New Roman"/>
              </w:rPr>
              <w:t>DA</w:t>
            </w:r>
          </w:p>
        </w:tc>
        <w:tc>
          <w:tcPr>
            <w:tcW w:w="2860" w:type="dxa"/>
            <w:tcBorders>
              <w:right w:val="single" w:sz="8" w:space="0" w:color="auto"/>
            </w:tcBorders>
            <w:shd w:val="clear" w:color="auto" w:fill="auto"/>
            <w:vAlign w:val="bottom"/>
          </w:tcPr>
          <w:p w:rsidR="0023143E" w:rsidRPr="00D22CD8" w:rsidRDefault="0023143E" w:rsidP="00893EDC">
            <w:pPr>
              <w:spacing w:line="247" w:lineRule="exact"/>
              <w:ind w:left="1380"/>
              <w:rPr>
                <w:rFonts w:ascii="Times New Roman" w:eastAsia="Arial" w:hAnsi="Times New Roman"/>
              </w:rPr>
            </w:pPr>
            <w:r w:rsidRPr="00D22CD8">
              <w:rPr>
                <w:rFonts w:ascii="Times New Roman" w:eastAsia="Arial" w:hAnsi="Times New Roman"/>
              </w:rPr>
              <w:t>NE</w:t>
            </w:r>
          </w:p>
        </w:tc>
      </w:tr>
      <w:tr w:rsidR="0023143E" w:rsidRPr="00D22CD8" w:rsidTr="00893EDC">
        <w:trPr>
          <w:trHeight w:val="201"/>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4"/>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4" w:lineRule="exact"/>
              <w:rPr>
                <w:rFonts w:ascii="Times New Roman" w:eastAsia="Arial" w:hAnsi="Times New Roman"/>
              </w:rPr>
            </w:pPr>
            <w:r w:rsidRPr="00D22CD8">
              <w:rPr>
                <w:rFonts w:ascii="Times New Roman" w:eastAsia="Arial" w:hAnsi="Times New Roman"/>
              </w:rPr>
              <w:lastRenderedPageBreak/>
              <w:t>Predmet (dio ugovora koji će izvršavati</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8"/>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pojedini član zajednice gospodarskih</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40"/>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subjekata):</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32"/>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7"/>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Količina:</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72"/>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39"/>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Postotni dio:</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71"/>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94"/>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194" w:lineRule="exact"/>
              <w:rPr>
                <w:rFonts w:ascii="Times New Roman" w:eastAsia="Arial" w:hAnsi="Times New Roman"/>
              </w:rPr>
            </w:pPr>
            <w:r w:rsidRPr="00D22CD8">
              <w:rPr>
                <w:rFonts w:ascii="Times New Roman" w:eastAsia="Arial" w:hAnsi="Times New Roman"/>
              </w:rPr>
              <w:t>Vrijednost dijela ugovora koji izvršava</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40"/>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pojedini član zajednice gospodarskih</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240"/>
        </w:trPr>
        <w:tc>
          <w:tcPr>
            <w:tcW w:w="3420" w:type="dxa"/>
            <w:tcBorders>
              <w:left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Arial" w:hAnsi="Times New Roman"/>
              </w:rPr>
            </w:pPr>
            <w:r w:rsidRPr="00D22CD8">
              <w:rPr>
                <w:rFonts w:ascii="Times New Roman" w:eastAsia="Arial" w:hAnsi="Times New Roman"/>
              </w:rPr>
              <w:t>subjekata ponuditelja s PDV-om</w:t>
            </w:r>
          </w:p>
        </w:tc>
        <w:tc>
          <w:tcPr>
            <w:tcW w:w="2820" w:type="dxa"/>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r w:rsidR="0023143E" w:rsidRPr="00D22CD8" w:rsidTr="00893EDC">
        <w:trPr>
          <w:trHeight w:val="130"/>
        </w:trPr>
        <w:tc>
          <w:tcPr>
            <w:tcW w:w="3420" w:type="dxa"/>
            <w:tcBorders>
              <w:left w:val="single" w:sz="8" w:space="0" w:color="auto"/>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20" w:type="dxa"/>
            <w:tcBorders>
              <w:bottom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c>
          <w:tcPr>
            <w:tcW w:w="2860" w:type="dxa"/>
            <w:tcBorders>
              <w:bottom w:val="single" w:sz="8" w:space="0" w:color="auto"/>
              <w:right w:val="single" w:sz="8" w:space="0" w:color="auto"/>
            </w:tcBorders>
            <w:shd w:val="clear" w:color="auto" w:fill="auto"/>
            <w:vAlign w:val="bottom"/>
          </w:tcPr>
          <w:p w:rsidR="0023143E" w:rsidRPr="00D22CD8" w:rsidRDefault="0023143E" w:rsidP="00893EDC">
            <w:pPr>
              <w:spacing w:line="0" w:lineRule="atLeast"/>
              <w:rPr>
                <w:rFonts w:ascii="Times New Roman" w:eastAsia="Times New Roman" w:hAnsi="Times New Roman"/>
              </w:rPr>
            </w:pPr>
          </w:p>
        </w:tc>
      </w:tr>
    </w:tbl>
    <w:p w:rsidR="0023143E" w:rsidRPr="00D22CD8" w:rsidRDefault="0023143E" w:rsidP="0023143E">
      <w:pPr>
        <w:spacing w:line="200" w:lineRule="exact"/>
        <w:rPr>
          <w:rFonts w:ascii="Times New Roman" w:eastAsia="Times New Roman" w:hAnsi="Times New Roman"/>
        </w:rPr>
      </w:pPr>
    </w:p>
    <w:p w:rsidR="0023143E" w:rsidRPr="00D22CD8" w:rsidRDefault="0023143E" w:rsidP="0023143E">
      <w:pPr>
        <w:spacing w:line="239" w:lineRule="exact"/>
        <w:rPr>
          <w:rFonts w:ascii="Times New Roman" w:eastAsia="Times New Roman" w:hAnsi="Times New Roman"/>
        </w:rPr>
      </w:pPr>
    </w:p>
    <w:p w:rsidR="0023143E" w:rsidRPr="00D22CD8" w:rsidRDefault="0023143E" w:rsidP="0023143E">
      <w:pPr>
        <w:spacing w:line="0" w:lineRule="atLeast"/>
        <w:ind w:left="20"/>
        <w:rPr>
          <w:rFonts w:ascii="Times New Roman" w:eastAsia="Arial" w:hAnsi="Times New Roman"/>
          <w:i/>
        </w:rPr>
      </w:pPr>
      <w:r w:rsidRPr="00D22CD8">
        <w:rPr>
          <w:rFonts w:ascii="Times New Roman" w:eastAsia="Arial" w:hAnsi="Times New Roman"/>
          <w:i/>
        </w:rPr>
        <w:t>Član zajednice ponuditelja ovlašten za komunikaciju s naručiteljem:</w:t>
      </w:r>
    </w:p>
    <w:p w:rsidR="0023143E" w:rsidRPr="00D22CD8" w:rsidRDefault="0023143E" w:rsidP="0023143E">
      <w:pPr>
        <w:spacing w:line="230" w:lineRule="exact"/>
        <w:rPr>
          <w:rFonts w:ascii="Times New Roman" w:eastAsia="Times New Roman" w:hAnsi="Times New Roman"/>
        </w:rPr>
      </w:pPr>
    </w:p>
    <w:p w:rsidR="0023143E" w:rsidRPr="00B32684" w:rsidRDefault="0023143E" w:rsidP="00B32684">
      <w:pPr>
        <w:spacing w:line="0" w:lineRule="atLeast"/>
        <w:ind w:left="20"/>
        <w:rPr>
          <w:rFonts w:ascii="Times New Roman" w:eastAsia="Arial" w:hAnsi="Times New Roman"/>
        </w:rPr>
      </w:pPr>
      <w:r w:rsidRPr="00D22CD8">
        <w:rPr>
          <w:rFonts w:ascii="Times New Roman" w:eastAsia="Arial" w:hAnsi="Times New Roman"/>
        </w:rPr>
        <w:t>____________________________</w:t>
      </w: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D22CD8" w:rsidRDefault="0023143E" w:rsidP="0023143E">
      <w:pPr>
        <w:spacing w:line="0" w:lineRule="atLeast"/>
        <w:ind w:right="-133"/>
        <w:jc w:val="center"/>
        <w:rPr>
          <w:rFonts w:ascii="Times New Roman" w:eastAsia="Arial" w:hAnsi="Times New Roman"/>
          <w:b/>
        </w:rPr>
      </w:pPr>
      <w:r w:rsidRPr="00D22CD8">
        <w:rPr>
          <w:rFonts w:ascii="Times New Roman" w:eastAsia="Arial" w:hAnsi="Times New Roman"/>
          <w:b/>
        </w:rPr>
        <w:t>M.P.</w:t>
      </w:r>
    </w:p>
    <w:p w:rsidR="0023143E" w:rsidRPr="00D22CD8" w:rsidRDefault="0023143E" w:rsidP="0023143E">
      <w:pPr>
        <w:spacing w:line="237" w:lineRule="exact"/>
        <w:rPr>
          <w:rFonts w:ascii="Times New Roman" w:eastAsia="Times New Roman" w:hAnsi="Times New Roman"/>
        </w:rPr>
      </w:pPr>
    </w:p>
    <w:p w:rsidR="0023143E" w:rsidRPr="00D22CD8" w:rsidRDefault="0023143E" w:rsidP="0023143E">
      <w:pPr>
        <w:spacing w:line="0" w:lineRule="atLeast"/>
        <w:ind w:left="200"/>
        <w:rPr>
          <w:rFonts w:ascii="Times New Roman" w:eastAsia="Arial" w:hAnsi="Times New Roman"/>
          <w:b/>
        </w:rPr>
      </w:pPr>
      <w:r w:rsidRPr="00D22CD8">
        <w:rPr>
          <w:rFonts w:ascii="Times New Roman" w:eastAsia="Arial" w:hAnsi="Times New Roman"/>
          <w:b/>
        </w:rPr>
        <w:t>PONUDITELJ:</w:t>
      </w:r>
    </w:p>
    <w:p w:rsidR="0023143E" w:rsidRPr="00D22CD8" w:rsidRDefault="0023143E" w:rsidP="0023143E">
      <w:pPr>
        <w:spacing w:line="239" w:lineRule="exact"/>
        <w:rPr>
          <w:rFonts w:ascii="Times New Roman" w:eastAsia="Times New Roman" w:hAnsi="Times New Roman"/>
        </w:rPr>
      </w:pPr>
    </w:p>
    <w:p w:rsidR="0023143E" w:rsidRPr="00D22CD8" w:rsidRDefault="0023143E" w:rsidP="0023143E">
      <w:pPr>
        <w:spacing w:line="0" w:lineRule="atLeast"/>
        <w:ind w:left="260"/>
        <w:rPr>
          <w:rFonts w:ascii="Times New Roman" w:eastAsia="Arial" w:hAnsi="Times New Roman"/>
        </w:rPr>
      </w:pPr>
      <w:r w:rsidRPr="00D22CD8">
        <w:rPr>
          <w:rFonts w:ascii="Times New Roman" w:eastAsia="Arial" w:hAnsi="Times New Roman"/>
        </w:rPr>
        <w:t>___________________________</w:t>
      </w:r>
    </w:p>
    <w:p w:rsidR="0023143E" w:rsidRPr="00D22CD8" w:rsidRDefault="0023143E" w:rsidP="0023143E">
      <w:pPr>
        <w:spacing w:line="237" w:lineRule="exact"/>
        <w:rPr>
          <w:rFonts w:ascii="Times New Roman" w:eastAsia="Times New Roman" w:hAnsi="Times New Roman"/>
        </w:rPr>
      </w:pPr>
    </w:p>
    <w:p w:rsidR="0023143E" w:rsidRPr="00D22CD8" w:rsidRDefault="0023143E" w:rsidP="0023143E">
      <w:pPr>
        <w:spacing w:line="0" w:lineRule="atLeast"/>
        <w:ind w:left="440"/>
        <w:rPr>
          <w:rFonts w:ascii="Times New Roman" w:eastAsia="Arial" w:hAnsi="Times New Roman"/>
        </w:rPr>
      </w:pPr>
      <w:r w:rsidRPr="00D22CD8">
        <w:rPr>
          <w:rFonts w:ascii="Times New Roman" w:eastAsia="Arial" w:hAnsi="Times New Roman"/>
        </w:rPr>
        <w:t>(Pečat i potpis ponuditelja)</w:t>
      </w:r>
    </w:p>
    <w:p w:rsidR="0023143E" w:rsidRPr="00D22CD8" w:rsidRDefault="0023143E" w:rsidP="0023143E">
      <w:pPr>
        <w:spacing w:line="228" w:lineRule="exact"/>
        <w:rPr>
          <w:rFonts w:ascii="Times New Roman" w:eastAsia="Times New Roman" w:hAnsi="Times New Roman"/>
        </w:rPr>
      </w:pPr>
    </w:p>
    <w:p w:rsidR="0023143E" w:rsidRPr="00D22CD8" w:rsidRDefault="0023143E" w:rsidP="0023143E">
      <w:pPr>
        <w:spacing w:line="0" w:lineRule="atLeast"/>
        <w:ind w:left="200"/>
        <w:rPr>
          <w:rFonts w:ascii="Times New Roman" w:eastAsia="Arial" w:hAnsi="Times New Roman"/>
        </w:rPr>
      </w:pPr>
      <w:r w:rsidRPr="00D22CD8">
        <w:rPr>
          <w:rFonts w:ascii="Times New Roman" w:eastAsia="Arial" w:hAnsi="Times New Roman"/>
        </w:rPr>
        <w:t>U  _______________, ____________2019.godine.</w:t>
      </w:r>
    </w:p>
    <w:p w:rsidR="0023143E" w:rsidRPr="00D22CD8" w:rsidRDefault="0023143E" w:rsidP="0023143E">
      <w:pPr>
        <w:spacing w:line="246" w:lineRule="exact"/>
        <w:rPr>
          <w:rFonts w:ascii="Times New Roman" w:eastAsia="Times New Roman" w:hAnsi="Times New Roman"/>
        </w:rPr>
      </w:pPr>
    </w:p>
    <w:p w:rsidR="0023143E" w:rsidRPr="00D22CD8" w:rsidRDefault="0023143E" w:rsidP="0023143E">
      <w:pPr>
        <w:spacing w:line="0" w:lineRule="atLeast"/>
        <w:rPr>
          <w:rFonts w:ascii="Times New Roman" w:eastAsia="Arial" w:hAnsi="Times New Roman"/>
        </w:rPr>
      </w:pPr>
      <w:r w:rsidRPr="00D22CD8">
        <w:rPr>
          <w:rFonts w:ascii="Times New Roman" w:eastAsia="Arial" w:hAnsi="Times New Roman"/>
          <w:vertAlign w:val="superscript"/>
        </w:rPr>
        <w:t>1</w:t>
      </w:r>
      <w:r w:rsidRPr="00D22CD8">
        <w:rPr>
          <w:rFonts w:ascii="Times New Roman" w:eastAsia="Arial" w:hAnsi="Times New Roman"/>
        </w:rPr>
        <w:t>Ponudi se može priložiti više obrazaca, ovisno o broju članova zajednice subjekata</w:t>
      </w:r>
    </w:p>
    <w:p w:rsidR="0023143E" w:rsidRPr="00D22CD8" w:rsidRDefault="0023143E" w:rsidP="00594D40">
      <w:pPr>
        <w:spacing w:line="243" w:lineRule="auto"/>
        <w:rPr>
          <w:rFonts w:ascii="Times New Roman" w:hAnsi="Times New Roman"/>
        </w:rPr>
      </w:pPr>
    </w:p>
    <w:p w:rsidR="0023143E" w:rsidRPr="00D22CD8" w:rsidRDefault="0023143E" w:rsidP="00594D40">
      <w:pPr>
        <w:spacing w:line="243" w:lineRule="auto"/>
        <w:rPr>
          <w:rFonts w:ascii="Times New Roman" w:hAnsi="Times New Roman"/>
        </w:rPr>
      </w:pPr>
    </w:p>
    <w:p w:rsidR="0023143E" w:rsidRPr="00594D40" w:rsidRDefault="0023143E" w:rsidP="00594D40">
      <w:pPr>
        <w:spacing w:line="243" w:lineRule="auto"/>
        <w:rPr>
          <w:sz w:val="21"/>
        </w:rPr>
        <w:sectPr w:rsidR="0023143E" w:rsidRPr="00594D40">
          <w:pgSz w:w="11910" w:h="16840"/>
          <w:pgMar w:top="2520" w:right="1320" w:bottom="1120" w:left="1340" w:header="709" w:footer="921" w:gutter="0"/>
          <w:cols w:space="720"/>
        </w:sectPr>
      </w:pPr>
    </w:p>
    <w:p w:rsidR="00B1138C" w:rsidRDefault="00B1138C" w:rsidP="00A54B79">
      <w:pPr>
        <w:pStyle w:val="Tijeloteksta"/>
        <w:rPr>
          <w:b/>
          <w:sz w:val="20"/>
        </w:rPr>
      </w:pPr>
    </w:p>
    <w:sectPr w:rsidR="00B1138C">
      <w:headerReference w:type="default" r:id="rId13"/>
      <w:footerReference w:type="default" r:id="rId14"/>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676" w:rsidRDefault="00146676">
      <w:r>
        <w:separator/>
      </w:r>
    </w:p>
  </w:endnote>
  <w:endnote w:type="continuationSeparator" w:id="0">
    <w:p w:rsidR="00146676" w:rsidRDefault="0014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76" w:rsidRDefault="00146676">
    <w:pPr>
      <w:pStyle w:val="Tijeloteksta"/>
      <w:spacing w:line="14" w:lineRule="auto"/>
      <w:rPr>
        <w:sz w:val="20"/>
      </w:rPr>
    </w:pPr>
    <w:r>
      <w:rPr>
        <w:noProof/>
        <w:lang w:val="hr-HR" w:eastAsia="hr-HR"/>
      </w:rPr>
      <mc:AlternateContent>
        <mc:Choice Requires="wps">
          <w:drawing>
            <wp:anchor distT="0" distB="0" distL="114300" distR="114300" simplePos="0" relativeHeight="503311856" behindDoc="1" locked="0" layoutInCell="1" allowOverlap="1">
              <wp:simplePos x="0" y="0"/>
              <wp:positionH relativeFrom="page">
                <wp:posOffset>1106170</wp:posOffset>
              </wp:positionH>
              <wp:positionV relativeFrom="page">
                <wp:posOffset>9967595</wp:posOffset>
              </wp:positionV>
              <wp:extent cx="5347335" cy="139700"/>
              <wp:effectExtent l="1270" t="444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676" w:rsidRPr="0015746E" w:rsidRDefault="00146676">
                          <w:pPr>
                            <w:spacing w:line="203" w:lineRule="exact"/>
                            <w:ind w:left="20"/>
                            <w:rPr>
                              <w:i/>
                              <w:sz w:val="18"/>
                              <w:lang w:val="hr-HR"/>
                            </w:rPr>
                          </w:pPr>
                          <w:r>
                            <w:rPr>
                              <w:i/>
                              <w:sz w:val="18"/>
                              <w:lang w:val="hr-HR"/>
                            </w:rPr>
                            <w:t xml:space="preserve">Promicanje održivog razvoja Značajnog krajobraza </w:t>
                          </w:r>
                          <w:proofErr w:type="spellStart"/>
                          <w:r>
                            <w:rPr>
                              <w:i/>
                              <w:sz w:val="18"/>
                              <w:lang w:val="hr-HR"/>
                            </w:rPr>
                            <w:t>Baraćeve</w:t>
                          </w:r>
                          <w:proofErr w:type="spellEnd"/>
                          <w:r>
                            <w:rPr>
                              <w:i/>
                              <w:sz w:val="18"/>
                              <w:lang w:val="hr-HR"/>
                            </w:rPr>
                            <w:t xml:space="preserve"> špilje – KK.06.1.2.02.0016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7.1pt;margin-top:784.85pt;width:421.05pt;height:11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nUsQIAALA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" filled="f" stroked="f">
              <v:textbox inset="0,0,0,0">
                <w:txbxContent>
                  <w:p w:rsidR="00146676" w:rsidRPr="0015746E" w:rsidRDefault="00146676">
                    <w:pPr>
                      <w:spacing w:line="203" w:lineRule="exact"/>
                      <w:ind w:left="20"/>
                      <w:rPr>
                        <w:i/>
                        <w:sz w:val="18"/>
                        <w:lang w:val="hr-HR"/>
                      </w:rPr>
                    </w:pPr>
                    <w:r>
                      <w:rPr>
                        <w:i/>
                        <w:sz w:val="18"/>
                        <w:lang w:val="hr-HR"/>
                      </w:rPr>
                      <w:t xml:space="preserve">Promicanje održivog razvoja Značajnog krajobraza </w:t>
                    </w:r>
                    <w:proofErr w:type="spellStart"/>
                    <w:r>
                      <w:rPr>
                        <w:i/>
                        <w:sz w:val="18"/>
                        <w:lang w:val="hr-HR"/>
                      </w:rPr>
                      <w:t>Baraćeve</w:t>
                    </w:r>
                    <w:proofErr w:type="spellEnd"/>
                    <w:r>
                      <w:rPr>
                        <w:i/>
                        <w:sz w:val="18"/>
                        <w:lang w:val="hr-HR"/>
                      </w:rPr>
                      <w:t xml:space="preserve"> špilje – KK.06.1.2.02.0016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76" w:rsidRDefault="00146676">
    <w:pPr>
      <w:pStyle w:val="Tijelotekst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676" w:rsidRDefault="00146676">
      <w:r>
        <w:separator/>
      </w:r>
    </w:p>
  </w:footnote>
  <w:footnote w:type="continuationSeparator" w:id="0">
    <w:p w:rsidR="00146676" w:rsidRDefault="0014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76" w:rsidRDefault="00146676">
    <w:pPr>
      <w:pStyle w:val="Tijeloteksta"/>
      <w:spacing w:line="14" w:lineRule="auto"/>
      <w:rPr>
        <w:sz w:val="20"/>
      </w:rPr>
    </w:pPr>
    <w:r>
      <w:rPr>
        <w:noProof/>
        <w:lang w:val="hr-HR" w:eastAsia="hr-HR"/>
      </w:rPr>
      <w:drawing>
        <wp:anchor distT="0" distB="0" distL="0" distR="0" simplePos="0" relativeHeight="268430783" behindDoc="1" locked="0" layoutInCell="1" allowOverlap="1">
          <wp:simplePos x="0" y="0"/>
          <wp:positionH relativeFrom="page">
            <wp:posOffset>914400</wp:posOffset>
          </wp:positionH>
          <wp:positionV relativeFrom="page">
            <wp:posOffset>450214</wp:posOffset>
          </wp:positionV>
          <wp:extent cx="5721973" cy="8802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21973" cy="880270"/>
                  </a:xfrm>
                  <a:prstGeom prst="rect">
                    <a:avLst/>
                  </a:prstGeom>
                </pic:spPr>
              </pic:pic>
            </a:graphicData>
          </a:graphic>
        </wp:anchor>
      </w:drawing>
    </w:r>
    <w:r>
      <w:rPr>
        <w:noProof/>
        <w:lang w:val="hr-HR" w:eastAsia="hr-HR"/>
      </w:rPr>
      <mc:AlternateContent>
        <mc:Choice Requires="wps">
          <w:drawing>
            <wp:anchor distT="0" distB="0" distL="114300" distR="114300" simplePos="0" relativeHeight="503311832" behindDoc="1" locked="0" layoutInCell="1" allowOverlap="1">
              <wp:simplePos x="0" y="0"/>
              <wp:positionH relativeFrom="page">
                <wp:posOffset>1685290</wp:posOffset>
              </wp:positionH>
              <wp:positionV relativeFrom="page">
                <wp:posOffset>1455420</wp:posOffset>
              </wp:positionV>
              <wp:extent cx="4189730" cy="16573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676" w:rsidRDefault="00146676">
                          <w:pPr>
                            <w:spacing w:line="245" w:lineRule="exact"/>
                            <w:ind w:left="20"/>
                            <w:rPr>
                              <w:i/>
                            </w:rPr>
                          </w:pPr>
                          <w:r>
                            <w:rPr>
                              <w:i/>
                            </w:rPr>
                            <w:t>Projekt sufinancira Europska unija iz Europskog fonda za regionalni razvoj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7pt;margin-top:114.6pt;width:329.9pt;height:13.0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EH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P0o3g5g6MCzvzFfDmb2x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" filled="f" stroked="f">
              <v:textbox inset="0,0,0,0">
                <w:txbxContent>
                  <w:p w:rsidR="00146676" w:rsidRDefault="00146676">
                    <w:pPr>
                      <w:spacing w:line="245" w:lineRule="exact"/>
                      <w:ind w:left="20"/>
                      <w:rPr>
                        <w:i/>
                      </w:rPr>
                    </w:pPr>
                    <w:r>
                      <w:rPr>
                        <w:i/>
                      </w:rPr>
                      <w:t>Projekt sufinancira Europska unija iz Europskog fonda za regionalni razvoj</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76" w:rsidRDefault="00146676">
    <w:pPr>
      <w:pStyle w:val="Tijelotekst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B680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E6AFB6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9B500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3F2DBA3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62BBD95A"/>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B"/>
    <w:multiLevelType w:val="hybridMultilevel"/>
    <w:tmpl w:val="54E49E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9CB502C"/>
    <w:multiLevelType w:val="hybridMultilevel"/>
    <w:tmpl w:val="BC14C708"/>
    <w:lvl w:ilvl="0" w:tplc="FFFFFFFF">
      <w:start w:val="1"/>
      <w:numFmt w:val="bullet"/>
      <w:lvlText w:val="-"/>
      <w:lvlJc w:val="left"/>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52250B"/>
    <w:multiLevelType w:val="hybridMultilevel"/>
    <w:tmpl w:val="A1B2D0F4"/>
    <w:lvl w:ilvl="0" w:tplc="4A540540">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5CC6FFE"/>
    <w:multiLevelType w:val="hybridMultilevel"/>
    <w:tmpl w:val="622A79A8"/>
    <w:lvl w:ilvl="0" w:tplc="DCB0DA74">
      <w:start w:val="1"/>
      <w:numFmt w:val="decimal"/>
      <w:lvlText w:val="%1."/>
      <w:lvlJc w:val="left"/>
      <w:pPr>
        <w:ind w:left="320" w:hanging="221"/>
      </w:pPr>
      <w:rPr>
        <w:rFonts w:ascii="Calibri" w:eastAsia="Calibri" w:hAnsi="Calibri" w:cs="Calibri" w:hint="default"/>
        <w:b/>
        <w:bCs/>
        <w:w w:val="100"/>
        <w:sz w:val="22"/>
        <w:szCs w:val="22"/>
        <w:lang w:val="hr" w:eastAsia="hr" w:bidi="hr"/>
      </w:rPr>
    </w:lvl>
    <w:lvl w:ilvl="1" w:tplc="EC4EE9D0">
      <w:numFmt w:val="bullet"/>
      <w:lvlText w:val="•"/>
      <w:lvlJc w:val="left"/>
      <w:pPr>
        <w:ind w:left="1212" w:hanging="221"/>
      </w:pPr>
      <w:rPr>
        <w:rFonts w:hint="default"/>
        <w:lang w:val="hr" w:eastAsia="hr" w:bidi="hr"/>
      </w:rPr>
    </w:lvl>
    <w:lvl w:ilvl="2" w:tplc="5B960D0A">
      <w:numFmt w:val="bullet"/>
      <w:lvlText w:val="•"/>
      <w:lvlJc w:val="left"/>
      <w:pPr>
        <w:ind w:left="2105" w:hanging="221"/>
      </w:pPr>
      <w:rPr>
        <w:rFonts w:hint="default"/>
        <w:lang w:val="hr" w:eastAsia="hr" w:bidi="hr"/>
      </w:rPr>
    </w:lvl>
    <w:lvl w:ilvl="3" w:tplc="AC3E6AE8">
      <w:numFmt w:val="bullet"/>
      <w:lvlText w:val="•"/>
      <w:lvlJc w:val="left"/>
      <w:pPr>
        <w:ind w:left="2997" w:hanging="221"/>
      </w:pPr>
      <w:rPr>
        <w:rFonts w:hint="default"/>
        <w:lang w:val="hr" w:eastAsia="hr" w:bidi="hr"/>
      </w:rPr>
    </w:lvl>
    <w:lvl w:ilvl="4" w:tplc="C8C6FCAC">
      <w:numFmt w:val="bullet"/>
      <w:lvlText w:val="•"/>
      <w:lvlJc w:val="left"/>
      <w:pPr>
        <w:ind w:left="3890" w:hanging="221"/>
      </w:pPr>
      <w:rPr>
        <w:rFonts w:hint="default"/>
        <w:lang w:val="hr" w:eastAsia="hr" w:bidi="hr"/>
      </w:rPr>
    </w:lvl>
    <w:lvl w:ilvl="5" w:tplc="0562BA8C">
      <w:numFmt w:val="bullet"/>
      <w:lvlText w:val="•"/>
      <w:lvlJc w:val="left"/>
      <w:pPr>
        <w:ind w:left="4783" w:hanging="221"/>
      </w:pPr>
      <w:rPr>
        <w:rFonts w:hint="default"/>
        <w:lang w:val="hr" w:eastAsia="hr" w:bidi="hr"/>
      </w:rPr>
    </w:lvl>
    <w:lvl w:ilvl="6" w:tplc="3DEAA286">
      <w:numFmt w:val="bullet"/>
      <w:lvlText w:val="•"/>
      <w:lvlJc w:val="left"/>
      <w:pPr>
        <w:ind w:left="5675" w:hanging="221"/>
      </w:pPr>
      <w:rPr>
        <w:rFonts w:hint="default"/>
        <w:lang w:val="hr" w:eastAsia="hr" w:bidi="hr"/>
      </w:rPr>
    </w:lvl>
    <w:lvl w:ilvl="7" w:tplc="964411DA">
      <w:numFmt w:val="bullet"/>
      <w:lvlText w:val="•"/>
      <w:lvlJc w:val="left"/>
      <w:pPr>
        <w:ind w:left="6568" w:hanging="221"/>
      </w:pPr>
      <w:rPr>
        <w:rFonts w:hint="default"/>
        <w:lang w:val="hr" w:eastAsia="hr" w:bidi="hr"/>
      </w:rPr>
    </w:lvl>
    <w:lvl w:ilvl="8" w:tplc="24AACF08">
      <w:numFmt w:val="bullet"/>
      <w:lvlText w:val="•"/>
      <w:lvlJc w:val="left"/>
      <w:pPr>
        <w:ind w:left="7461" w:hanging="221"/>
      </w:pPr>
      <w:rPr>
        <w:rFonts w:hint="default"/>
        <w:lang w:val="hr" w:eastAsia="hr" w:bidi="hr"/>
      </w:rPr>
    </w:lvl>
  </w:abstractNum>
  <w:abstractNum w:abstractNumId="17" w15:restartNumberingAfterBreak="0">
    <w:nsid w:val="16916C2E"/>
    <w:multiLevelType w:val="multilevel"/>
    <w:tmpl w:val="3D7C1A5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41B7B45"/>
    <w:multiLevelType w:val="hybridMultilevel"/>
    <w:tmpl w:val="C27ED67C"/>
    <w:lvl w:ilvl="0" w:tplc="6DAAA7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8A4C4B"/>
    <w:multiLevelType w:val="hybridMultilevel"/>
    <w:tmpl w:val="5B1A475C"/>
    <w:lvl w:ilvl="0" w:tplc="6DAAA7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A03B1C"/>
    <w:multiLevelType w:val="hybridMultilevel"/>
    <w:tmpl w:val="BA56FAAE"/>
    <w:lvl w:ilvl="0" w:tplc="FFFFFFFF">
      <w:start w:val="1"/>
      <w:numFmt w:val="bullet"/>
      <w:lvlText w:val="-"/>
      <w:lvlJc w:val="left"/>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AB2442"/>
    <w:multiLevelType w:val="multilevel"/>
    <w:tmpl w:val="80885872"/>
    <w:lvl w:ilvl="0">
      <w:start w:val="3"/>
      <w:numFmt w:val="decimal"/>
      <w:lvlText w:val="%1"/>
      <w:lvlJc w:val="left"/>
      <w:pPr>
        <w:ind w:left="854" w:hanging="577"/>
      </w:pPr>
      <w:rPr>
        <w:rFonts w:hint="default"/>
        <w:lang w:val="hr" w:eastAsia="hr" w:bidi="hr"/>
      </w:rPr>
    </w:lvl>
    <w:lvl w:ilvl="1">
      <w:start w:val="3"/>
      <w:numFmt w:val="decimal"/>
      <w:lvlText w:val="%1.%2"/>
      <w:lvlJc w:val="left"/>
      <w:pPr>
        <w:ind w:left="854" w:hanging="577"/>
      </w:pPr>
      <w:rPr>
        <w:rFonts w:ascii="Calibri" w:eastAsia="Calibri" w:hAnsi="Calibri" w:cs="Calibri" w:hint="default"/>
        <w:b/>
        <w:bCs/>
        <w:i/>
        <w:spacing w:val="-2"/>
        <w:w w:val="100"/>
        <w:sz w:val="22"/>
        <w:szCs w:val="22"/>
        <w:lang w:val="hr" w:eastAsia="hr" w:bidi="hr"/>
      </w:rPr>
    </w:lvl>
    <w:lvl w:ilvl="2">
      <w:numFmt w:val="bullet"/>
      <w:lvlText w:val="-"/>
      <w:lvlJc w:val="left"/>
      <w:pPr>
        <w:ind w:left="998" w:hanging="360"/>
      </w:pPr>
      <w:rPr>
        <w:rFonts w:ascii="Calibri" w:eastAsia="Calibri" w:hAnsi="Calibri" w:cs="Calibri" w:hint="default"/>
        <w:w w:val="100"/>
        <w:sz w:val="22"/>
        <w:szCs w:val="22"/>
        <w:lang w:val="hr" w:eastAsia="hr" w:bidi="hr"/>
      </w:rPr>
    </w:lvl>
    <w:lvl w:ilvl="3">
      <w:numFmt w:val="bullet"/>
      <w:lvlText w:val="•"/>
      <w:lvlJc w:val="left"/>
      <w:pPr>
        <w:ind w:left="4008" w:hanging="360"/>
      </w:pPr>
      <w:rPr>
        <w:rFonts w:hint="default"/>
        <w:lang w:val="hr" w:eastAsia="hr" w:bidi="hr"/>
      </w:rPr>
    </w:lvl>
    <w:lvl w:ilvl="4">
      <w:numFmt w:val="bullet"/>
      <w:lvlText w:val="•"/>
      <w:lvlJc w:val="left"/>
      <w:pPr>
        <w:ind w:left="5512" w:hanging="360"/>
      </w:pPr>
      <w:rPr>
        <w:rFonts w:hint="default"/>
        <w:lang w:val="hr" w:eastAsia="hr" w:bidi="hr"/>
      </w:rPr>
    </w:lvl>
    <w:lvl w:ilvl="5">
      <w:numFmt w:val="bullet"/>
      <w:lvlText w:val="•"/>
      <w:lvlJc w:val="left"/>
      <w:pPr>
        <w:ind w:left="7017" w:hanging="360"/>
      </w:pPr>
      <w:rPr>
        <w:rFonts w:hint="default"/>
        <w:lang w:val="hr" w:eastAsia="hr" w:bidi="hr"/>
      </w:rPr>
    </w:lvl>
    <w:lvl w:ilvl="6">
      <w:numFmt w:val="bullet"/>
      <w:lvlText w:val="•"/>
      <w:lvlJc w:val="left"/>
      <w:pPr>
        <w:ind w:left="8521" w:hanging="360"/>
      </w:pPr>
      <w:rPr>
        <w:rFonts w:hint="default"/>
        <w:lang w:val="hr" w:eastAsia="hr" w:bidi="hr"/>
      </w:rPr>
    </w:lvl>
    <w:lvl w:ilvl="7">
      <w:numFmt w:val="bullet"/>
      <w:lvlText w:val="•"/>
      <w:lvlJc w:val="left"/>
      <w:pPr>
        <w:ind w:left="10025" w:hanging="360"/>
      </w:pPr>
      <w:rPr>
        <w:rFonts w:hint="default"/>
        <w:lang w:val="hr" w:eastAsia="hr" w:bidi="hr"/>
      </w:rPr>
    </w:lvl>
    <w:lvl w:ilvl="8">
      <w:numFmt w:val="bullet"/>
      <w:lvlText w:val="•"/>
      <w:lvlJc w:val="left"/>
      <w:pPr>
        <w:ind w:left="11529" w:hanging="360"/>
      </w:pPr>
      <w:rPr>
        <w:rFonts w:hint="default"/>
        <w:lang w:val="hr" w:eastAsia="hr" w:bidi="hr"/>
      </w:rPr>
    </w:lvl>
  </w:abstractNum>
  <w:abstractNum w:abstractNumId="22" w15:restartNumberingAfterBreak="0">
    <w:nsid w:val="66702AB8"/>
    <w:multiLevelType w:val="hybridMultilevel"/>
    <w:tmpl w:val="F57A13EC"/>
    <w:lvl w:ilvl="0" w:tplc="832C8F5A">
      <w:start w:val="1"/>
      <w:numFmt w:val="decimal"/>
      <w:lvlText w:val="%1."/>
      <w:lvlJc w:val="left"/>
      <w:pPr>
        <w:ind w:left="380" w:hanging="360"/>
      </w:pPr>
      <w:rPr>
        <w:rFonts w:hint="default"/>
        <w:sz w:val="22"/>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3" w15:restartNumberingAfterBreak="0">
    <w:nsid w:val="6A5A4DDB"/>
    <w:multiLevelType w:val="hybridMultilevel"/>
    <w:tmpl w:val="2D5A3BF4"/>
    <w:lvl w:ilvl="0" w:tplc="FFFFFFFF">
      <w:start w:val="1"/>
      <w:numFmt w:val="bullet"/>
      <w:lvlText w:val="-"/>
      <w:lvlJc w:val="left"/>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BD4BF1"/>
    <w:multiLevelType w:val="hybridMultilevel"/>
    <w:tmpl w:val="F384A37C"/>
    <w:lvl w:ilvl="0" w:tplc="00703984">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4F5660"/>
    <w:multiLevelType w:val="hybridMultilevel"/>
    <w:tmpl w:val="F18627EC"/>
    <w:lvl w:ilvl="0" w:tplc="6DAAA76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91E0D"/>
    <w:multiLevelType w:val="hybridMultilevel"/>
    <w:tmpl w:val="423A35EE"/>
    <w:lvl w:ilvl="0" w:tplc="4DF292F2">
      <w:start w:val="1"/>
      <w:numFmt w:val="decimal"/>
      <w:lvlText w:val="%1."/>
      <w:lvlJc w:val="left"/>
      <w:pPr>
        <w:ind w:left="338" w:hanging="238"/>
      </w:pPr>
      <w:rPr>
        <w:rFonts w:hint="default"/>
        <w:w w:val="100"/>
        <w:lang w:val="hr" w:eastAsia="hr" w:bidi="hr"/>
      </w:rPr>
    </w:lvl>
    <w:lvl w:ilvl="1" w:tplc="BEB6D0D0">
      <w:numFmt w:val="bullet"/>
      <w:lvlText w:val="•"/>
      <w:lvlJc w:val="left"/>
      <w:pPr>
        <w:ind w:left="1230" w:hanging="238"/>
      </w:pPr>
      <w:rPr>
        <w:rFonts w:hint="default"/>
        <w:lang w:val="hr" w:eastAsia="hr" w:bidi="hr"/>
      </w:rPr>
    </w:lvl>
    <w:lvl w:ilvl="2" w:tplc="60483F1E">
      <w:numFmt w:val="bullet"/>
      <w:lvlText w:val="•"/>
      <w:lvlJc w:val="left"/>
      <w:pPr>
        <w:ind w:left="2121" w:hanging="238"/>
      </w:pPr>
      <w:rPr>
        <w:rFonts w:hint="default"/>
        <w:lang w:val="hr" w:eastAsia="hr" w:bidi="hr"/>
      </w:rPr>
    </w:lvl>
    <w:lvl w:ilvl="3" w:tplc="DA103E6C">
      <w:numFmt w:val="bullet"/>
      <w:lvlText w:val="•"/>
      <w:lvlJc w:val="left"/>
      <w:pPr>
        <w:ind w:left="3011" w:hanging="238"/>
      </w:pPr>
      <w:rPr>
        <w:rFonts w:hint="default"/>
        <w:lang w:val="hr" w:eastAsia="hr" w:bidi="hr"/>
      </w:rPr>
    </w:lvl>
    <w:lvl w:ilvl="4" w:tplc="16B8FCF0">
      <w:numFmt w:val="bullet"/>
      <w:lvlText w:val="•"/>
      <w:lvlJc w:val="left"/>
      <w:pPr>
        <w:ind w:left="3902" w:hanging="238"/>
      </w:pPr>
      <w:rPr>
        <w:rFonts w:hint="default"/>
        <w:lang w:val="hr" w:eastAsia="hr" w:bidi="hr"/>
      </w:rPr>
    </w:lvl>
    <w:lvl w:ilvl="5" w:tplc="4E987BA2">
      <w:numFmt w:val="bullet"/>
      <w:lvlText w:val="•"/>
      <w:lvlJc w:val="left"/>
      <w:pPr>
        <w:ind w:left="4793" w:hanging="238"/>
      </w:pPr>
      <w:rPr>
        <w:rFonts w:hint="default"/>
        <w:lang w:val="hr" w:eastAsia="hr" w:bidi="hr"/>
      </w:rPr>
    </w:lvl>
    <w:lvl w:ilvl="6" w:tplc="75943702">
      <w:numFmt w:val="bullet"/>
      <w:lvlText w:val="•"/>
      <w:lvlJc w:val="left"/>
      <w:pPr>
        <w:ind w:left="5683" w:hanging="238"/>
      </w:pPr>
      <w:rPr>
        <w:rFonts w:hint="default"/>
        <w:lang w:val="hr" w:eastAsia="hr" w:bidi="hr"/>
      </w:rPr>
    </w:lvl>
    <w:lvl w:ilvl="7" w:tplc="BFD0126E">
      <w:numFmt w:val="bullet"/>
      <w:lvlText w:val="•"/>
      <w:lvlJc w:val="left"/>
      <w:pPr>
        <w:ind w:left="6574" w:hanging="238"/>
      </w:pPr>
      <w:rPr>
        <w:rFonts w:hint="default"/>
        <w:lang w:val="hr" w:eastAsia="hr" w:bidi="hr"/>
      </w:rPr>
    </w:lvl>
    <w:lvl w:ilvl="8" w:tplc="7438E808">
      <w:numFmt w:val="bullet"/>
      <w:lvlText w:val="•"/>
      <w:lvlJc w:val="left"/>
      <w:pPr>
        <w:ind w:left="7465" w:hanging="238"/>
      </w:pPr>
      <w:rPr>
        <w:rFonts w:hint="default"/>
        <w:lang w:val="hr" w:eastAsia="hr" w:bidi="hr"/>
      </w:rPr>
    </w:lvl>
  </w:abstractNum>
  <w:num w:numId="1">
    <w:abstractNumId w:val="26"/>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7"/>
  </w:num>
  <w:num w:numId="16">
    <w:abstractNumId w:val="25"/>
  </w:num>
  <w:num w:numId="17">
    <w:abstractNumId w:val="21"/>
  </w:num>
  <w:num w:numId="18">
    <w:abstractNumId w:val="12"/>
  </w:num>
  <w:num w:numId="19">
    <w:abstractNumId w:val="19"/>
  </w:num>
  <w:num w:numId="20">
    <w:abstractNumId w:val="18"/>
  </w:num>
  <w:num w:numId="21">
    <w:abstractNumId w:val="13"/>
  </w:num>
  <w:num w:numId="22">
    <w:abstractNumId w:val="22"/>
  </w:num>
  <w:num w:numId="23">
    <w:abstractNumId w:val="15"/>
  </w:num>
  <w:num w:numId="24">
    <w:abstractNumId w:val="24"/>
  </w:num>
  <w:num w:numId="25">
    <w:abstractNumId w:val="14"/>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8C"/>
    <w:rsid w:val="00007577"/>
    <w:rsid w:val="000B0447"/>
    <w:rsid w:val="000B279D"/>
    <w:rsid w:val="00146676"/>
    <w:rsid w:val="0015746E"/>
    <w:rsid w:val="0023143E"/>
    <w:rsid w:val="00232D84"/>
    <w:rsid w:val="0024113E"/>
    <w:rsid w:val="00245A46"/>
    <w:rsid w:val="0025569D"/>
    <w:rsid w:val="00271C04"/>
    <w:rsid w:val="0033494B"/>
    <w:rsid w:val="003552E9"/>
    <w:rsid w:val="003627FE"/>
    <w:rsid w:val="003C70D3"/>
    <w:rsid w:val="004031BC"/>
    <w:rsid w:val="00404FB4"/>
    <w:rsid w:val="00412E55"/>
    <w:rsid w:val="004472FA"/>
    <w:rsid w:val="00467878"/>
    <w:rsid w:val="0051667E"/>
    <w:rsid w:val="005855D4"/>
    <w:rsid w:val="00594D40"/>
    <w:rsid w:val="005A4FA9"/>
    <w:rsid w:val="006201B2"/>
    <w:rsid w:val="00656152"/>
    <w:rsid w:val="006D59E4"/>
    <w:rsid w:val="00753A15"/>
    <w:rsid w:val="007553E5"/>
    <w:rsid w:val="00795F0C"/>
    <w:rsid w:val="00857DEF"/>
    <w:rsid w:val="00893EDC"/>
    <w:rsid w:val="008E6E37"/>
    <w:rsid w:val="009432B6"/>
    <w:rsid w:val="009503ED"/>
    <w:rsid w:val="00973B5B"/>
    <w:rsid w:val="00A02E7F"/>
    <w:rsid w:val="00A54B79"/>
    <w:rsid w:val="00B0640F"/>
    <w:rsid w:val="00B1138C"/>
    <w:rsid w:val="00B12B0F"/>
    <w:rsid w:val="00B32684"/>
    <w:rsid w:val="00BD3DB7"/>
    <w:rsid w:val="00BE139C"/>
    <w:rsid w:val="00C33F47"/>
    <w:rsid w:val="00C709B1"/>
    <w:rsid w:val="00C86841"/>
    <w:rsid w:val="00CA637C"/>
    <w:rsid w:val="00D12ABE"/>
    <w:rsid w:val="00D22CD8"/>
    <w:rsid w:val="00D32C14"/>
    <w:rsid w:val="00D93D1C"/>
    <w:rsid w:val="00D966BE"/>
    <w:rsid w:val="00DD57F9"/>
    <w:rsid w:val="00DF6985"/>
    <w:rsid w:val="00E069E4"/>
    <w:rsid w:val="00E5514D"/>
    <w:rsid w:val="00EE281A"/>
    <w:rsid w:val="00EE5793"/>
    <w:rsid w:val="00EF3DF4"/>
    <w:rsid w:val="00F93550"/>
    <w:rsid w:val="00FE4B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6854D9"/>
  <w15:docId w15:val="{5B6D0A7B-5FCB-467D-9E20-1EA48B90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Times New Roman"/>
      <w:lang w:val="hr" w:eastAsia="hr"/>
    </w:rPr>
  </w:style>
  <w:style w:type="paragraph" w:styleId="Naslov1">
    <w:name w:val="heading 1"/>
    <w:basedOn w:val="Normal"/>
    <w:uiPriority w:val="1"/>
    <w:qFormat/>
    <w:pPr>
      <w:ind w:left="320" w:hanging="220"/>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320" w:hanging="22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93D1C"/>
    <w:rPr>
      <w:rFonts w:ascii="Tahoma" w:hAnsi="Tahoma" w:cs="Tahoma"/>
      <w:sz w:val="16"/>
      <w:szCs w:val="16"/>
    </w:rPr>
  </w:style>
  <w:style w:type="character" w:customStyle="1" w:styleId="TekstbaloniaChar">
    <w:name w:val="Tekst balončića Char"/>
    <w:basedOn w:val="Zadanifontodlomka"/>
    <w:link w:val="Tekstbalonia"/>
    <w:uiPriority w:val="99"/>
    <w:semiHidden/>
    <w:rsid w:val="00D93D1C"/>
    <w:rPr>
      <w:rFonts w:ascii="Tahoma" w:eastAsia="Calibri" w:hAnsi="Tahoma" w:cs="Tahoma"/>
      <w:sz w:val="16"/>
      <w:szCs w:val="16"/>
      <w:lang w:val="hr" w:eastAsia="hr"/>
    </w:rPr>
  </w:style>
  <w:style w:type="paragraph" w:styleId="Zaglavlje">
    <w:name w:val="header"/>
    <w:basedOn w:val="Normal"/>
    <w:link w:val="ZaglavljeChar"/>
    <w:uiPriority w:val="99"/>
    <w:unhideWhenUsed/>
    <w:rsid w:val="0015746E"/>
    <w:pPr>
      <w:tabs>
        <w:tab w:val="center" w:pos="4536"/>
        <w:tab w:val="right" w:pos="9072"/>
      </w:tabs>
    </w:pPr>
  </w:style>
  <w:style w:type="character" w:customStyle="1" w:styleId="ZaglavljeChar">
    <w:name w:val="Zaglavlje Char"/>
    <w:basedOn w:val="Zadanifontodlomka"/>
    <w:link w:val="Zaglavlje"/>
    <w:uiPriority w:val="99"/>
    <w:rsid w:val="0015746E"/>
    <w:rPr>
      <w:rFonts w:ascii="Calibri" w:eastAsia="Calibri" w:hAnsi="Calibri" w:cs="Times New Roman"/>
      <w:lang w:val="hr" w:eastAsia="hr"/>
    </w:rPr>
  </w:style>
  <w:style w:type="paragraph" w:styleId="Podnoje">
    <w:name w:val="footer"/>
    <w:basedOn w:val="Normal"/>
    <w:link w:val="PodnojeChar"/>
    <w:uiPriority w:val="99"/>
    <w:unhideWhenUsed/>
    <w:rsid w:val="0015746E"/>
    <w:pPr>
      <w:tabs>
        <w:tab w:val="center" w:pos="4536"/>
        <w:tab w:val="right" w:pos="9072"/>
      </w:tabs>
    </w:pPr>
  </w:style>
  <w:style w:type="character" w:customStyle="1" w:styleId="PodnojeChar">
    <w:name w:val="Podnožje Char"/>
    <w:basedOn w:val="Zadanifontodlomka"/>
    <w:link w:val="Podnoje"/>
    <w:uiPriority w:val="99"/>
    <w:rsid w:val="0015746E"/>
    <w:rPr>
      <w:rFonts w:ascii="Calibri" w:eastAsia="Calibri" w:hAnsi="Calibri" w:cs="Times New Roman"/>
      <w:lang w:val="hr" w:eastAsia="hr"/>
    </w:rPr>
  </w:style>
  <w:style w:type="character" w:customStyle="1" w:styleId="apple-style-span">
    <w:name w:val="apple-style-span"/>
    <w:basedOn w:val="Zadanifontodlomka"/>
    <w:rsid w:val="004031BC"/>
  </w:style>
  <w:style w:type="paragraph" w:styleId="Bezproreda">
    <w:name w:val="No Spacing"/>
    <w:uiPriority w:val="1"/>
    <w:qFormat/>
    <w:rsid w:val="004031BC"/>
    <w:pPr>
      <w:widowControl/>
      <w:autoSpaceDE/>
      <w:autoSpaceDN/>
    </w:pPr>
    <w:rPr>
      <w:lang w:val="hr-HR"/>
    </w:rPr>
  </w:style>
  <w:style w:type="character" w:styleId="Hiperveza">
    <w:name w:val="Hyperlink"/>
    <w:basedOn w:val="Zadanifontodlomka"/>
    <w:uiPriority w:val="99"/>
    <w:unhideWhenUsed/>
    <w:rsid w:val="004031BC"/>
    <w:rPr>
      <w:color w:val="0000FF" w:themeColor="hyperlink"/>
      <w:u w:val="single"/>
    </w:rPr>
  </w:style>
  <w:style w:type="paragraph" w:styleId="Tijeloteksta3">
    <w:name w:val="Body Text 3"/>
    <w:basedOn w:val="Normal"/>
    <w:link w:val="Tijeloteksta3Char"/>
    <w:uiPriority w:val="99"/>
    <w:semiHidden/>
    <w:unhideWhenUsed/>
    <w:rsid w:val="00656152"/>
    <w:pPr>
      <w:widowControl/>
      <w:autoSpaceDE/>
      <w:autoSpaceDN/>
      <w:spacing w:after="120"/>
    </w:pPr>
    <w:rPr>
      <w:rFonts w:cs="Arial"/>
      <w:sz w:val="16"/>
      <w:szCs w:val="16"/>
      <w:lang w:val="hr-HR" w:eastAsia="hr-HR"/>
    </w:rPr>
  </w:style>
  <w:style w:type="character" w:customStyle="1" w:styleId="Tijeloteksta3Char">
    <w:name w:val="Tijelo teksta 3 Char"/>
    <w:basedOn w:val="Zadanifontodlomka"/>
    <w:link w:val="Tijeloteksta3"/>
    <w:uiPriority w:val="99"/>
    <w:semiHidden/>
    <w:rsid w:val="00656152"/>
    <w:rPr>
      <w:rFonts w:ascii="Calibri" w:eastAsia="Calibri" w:hAnsi="Calibri" w:cs="Arial"/>
      <w:sz w:val="16"/>
      <w:szCs w:val="16"/>
      <w:lang w:val="hr-HR" w:eastAsia="hr-HR"/>
    </w:rPr>
  </w:style>
  <w:style w:type="character" w:styleId="Nerijeenospominjanje">
    <w:name w:val="Unresolved Mention"/>
    <w:basedOn w:val="Zadanifontodlomka"/>
    <w:uiPriority w:val="99"/>
    <w:semiHidden/>
    <w:unhideWhenUsed/>
    <w:rsid w:val="00DF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akovica.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raceve-spilje.hr/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raceve-spilje.hr)" TargetMode="External"/><Relationship Id="rId4" Type="http://schemas.openxmlformats.org/officeDocument/2006/relationships/webSettings" Target="webSettings.xml"/><Relationship Id="rId9" Type="http://schemas.openxmlformats.org/officeDocument/2006/relationships/hyperlink" Target="mailto:somnium.savjetovanje@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3803</Words>
  <Characters>21682</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Tihana Oštrina</cp:lastModifiedBy>
  <cp:revision>6</cp:revision>
  <dcterms:created xsi:type="dcterms:W3CDTF">2019-05-02T07:42:00Z</dcterms:created>
  <dcterms:modified xsi:type="dcterms:W3CDTF">2019-05-02T08:51:00Z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for Office 365</vt:lpwstr>
  </property>
  <property fmtid="{D5CDD505-2E9C-101B-9397-08002B2CF9AE}" pid="4" name="LastSaved">
    <vt:filetime>2019-04-29T00:00:00Z</vt:filetime>
  </property>
</Properties>
</file>